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PATVIRTINTA</w:t>
      </w:r>
    </w:p>
    <w:p w14:paraId="22A3713A" w14:textId="77777777" w:rsidR="00EE1753" w:rsidRPr="004D162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D1626">
        <w:rPr>
          <w:rFonts w:ascii="Times New Roman" w:hAnsi="Times New Roman" w:cs="Times New Roman"/>
          <w:iCs/>
          <w:color w:val="000000" w:themeColor="text1"/>
          <w:sz w:val="22"/>
          <w:szCs w:val="22"/>
        </w:rPr>
        <w:t>Viešojo pirkimo komisijos</w:t>
      </w:r>
    </w:p>
    <w:p w14:paraId="733B86AC" w14:textId="5E11B446" w:rsidR="00EE1753" w:rsidRPr="004D162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D1626">
        <w:rPr>
          <w:rFonts w:ascii="Times New Roman" w:hAnsi="Times New Roman" w:cs="Times New Roman"/>
          <w:iCs/>
          <w:color w:val="000000" w:themeColor="text1"/>
          <w:sz w:val="22"/>
          <w:szCs w:val="22"/>
        </w:rPr>
        <w:t xml:space="preserve">posėdžio </w:t>
      </w:r>
      <w:r w:rsidRPr="004D1626">
        <w:rPr>
          <w:rFonts w:ascii="Times New Roman" w:hAnsi="Times New Roman" w:cs="Times New Roman"/>
          <w:iCs/>
          <w:sz w:val="22"/>
          <w:szCs w:val="22"/>
        </w:rPr>
        <w:t>202</w:t>
      </w:r>
      <w:r w:rsidR="00A2125F" w:rsidRPr="004D1626">
        <w:rPr>
          <w:rFonts w:ascii="Times New Roman" w:hAnsi="Times New Roman" w:cs="Times New Roman"/>
          <w:iCs/>
          <w:sz w:val="22"/>
          <w:szCs w:val="22"/>
        </w:rPr>
        <w:t>5</w:t>
      </w:r>
      <w:r w:rsidRPr="004D1626">
        <w:rPr>
          <w:rFonts w:ascii="Times New Roman" w:hAnsi="Times New Roman" w:cs="Times New Roman"/>
          <w:iCs/>
          <w:sz w:val="22"/>
          <w:szCs w:val="22"/>
        </w:rPr>
        <w:t xml:space="preserve"> m.</w:t>
      </w:r>
      <w:r w:rsidR="002018FC" w:rsidRPr="004D1626">
        <w:rPr>
          <w:rFonts w:ascii="Times New Roman" w:hAnsi="Times New Roman" w:cs="Times New Roman"/>
          <w:iCs/>
          <w:sz w:val="22"/>
          <w:szCs w:val="22"/>
        </w:rPr>
        <w:t xml:space="preserve"> </w:t>
      </w:r>
      <w:r w:rsidR="004A1514" w:rsidRPr="004D1626">
        <w:rPr>
          <w:rFonts w:ascii="Times New Roman" w:hAnsi="Times New Roman" w:cs="Times New Roman"/>
          <w:iCs/>
          <w:color w:val="000000" w:themeColor="text1"/>
          <w:sz w:val="22"/>
          <w:szCs w:val="22"/>
        </w:rPr>
        <w:t xml:space="preserve">spalio </w:t>
      </w:r>
      <w:r w:rsidR="004D1626" w:rsidRPr="004D1626">
        <w:rPr>
          <w:rFonts w:ascii="Times New Roman" w:hAnsi="Times New Roman" w:cs="Times New Roman"/>
          <w:iCs/>
          <w:color w:val="000000" w:themeColor="text1"/>
          <w:sz w:val="22"/>
          <w:szCs w:val="22"/>
        </w:rPr>
        <w:t>22</w:t>
      </w:r>
      <w:r w:rsidR="004A1514" w:rsidRPr="004D1626">
        <w:rPr>
          <w:rFonts w:ascii="Times New Roman" w:hAnsi="Times New Roman" w:cs="Times New Roman"/>
          <w:iCs/>
          <w:color w:val="000000" w:themeColor="text1"/>
          <w:sz w:val="22"/>
          <w:szCs w:val="22"/>
        </w:rPr>
        <w:t xml:space="preserve"> </w:t>
      </w:r>
      <w:r w:rsidRPr="004D1626">
        <w:rPr>
          <w:rFonts w:ascii="Times New Roman" w:hAnsi="Times New Roman" w:cs="Times New Roman"/>
          <w:iCs/>
          <w:color w:val="000000" w:themeColor="text1"/>
          <w:sz w:val="22"/>
          <w:szCs w:val="22"/>
        </w:rPr>
        <w:t xml:space="preserve">d. </w:t>
      </w:r>
    </w:p>
    <w:p w14:paraId="57B009B9" w14:textId="400A14A5" w:rsidR="00927B1F" w:rsidRPr="004D1626" w:rsidRDefault="002011E2" w:rsidP="00EE1753">
      <w:pPr>
        <w:spacing w:after="120" w:line="20" w:lineRule="atLeast"/>
        <w:contextualSpacing/>
        <w:jc w:val="right"/>
        <w:rPr>
          <w:rFonts w:ascii="Times New Roman" w:hAnsi="Times New Roman" w:cs="Times New Roman"/>
          <w:iCs/>
          <w:sz w:val="22"/>
          <w:szCs w:val="22"/>
        </w:rPr>
      </w:pPr>
      <w:bookmarkStart w:id="0" w:name="_Hlk198543678"/>
      <w:proofErr w:type="spellStart"/>
      <w:r w:rsidRPr="004D1626">
        <w:rPr>
          <w:rFonts w:ascii="Times New Roman" w:hAnsi="Times New Roman" w:cs="Times New Roman"/>
          <w:iCs/>
          <w:color w:val="000000" w:themeColor="text1"/>
          <w:sz w:val="22"/>
          <w:szCs w:val="22"/>
        </w:rPr>
        <w:t>EcoCost</w:t>
      </w:r>
      <w:proofErr w:type="spellEnd"/>
      <w:r w:rsidRPr="004D1626">
        <w:rPr>
          <w:rFonts w:ascii="Times New Roman" w:hAnsi="Times New Roman" w:cs="Times New Roman"/>
          <w:iCs/>
          <w:color w:val="000000" w:themeColor="text1"/>
          <w:sz w:val="22"/>
          <w:szCs w:val="22"/>
        </w:rPr>
        <w:t xml:space="preserve">  N.</w:t>
      </w:r>
      <w:r w:rsidR="008B4A49" w:rsidRPr="004D1626">
        <w:rPr>
          <w:rFonts w:ascii="Times New Roman" w:hAnsi="Times New Roman" w:cs="Times New Roman"/>
          <w:iCs/>
          <w:color w:val="000000" w:themeColor="text1"/>
          <w:sz w:val="22"/>
          <w:szCs w:val="22"/>
        </w:rPr>
        <w:t xml:space="preserve"> </w:t>
      </w:r>
      <w:bookmarkEnd w:id="0"/>
      <w:r w:rsidR="00D43030" w:rsidRPr="004B3C37">
        <w:rPr>
          <w:rFonts w:ascii="Times New Roman" w:hAnsi="Times New Roman" w:cs="Times New Roman"/>
          <w:iCs/>
          <w:color w:val="000000" w:themeColor="text1"/>
          <w:sz w:val="22"/>
          <w:szCs w:val="22"/>
        </w:rPr>
        <w:t>183</w:t>
      </w:r>
      <w:r w:rsidR="00A520C0" w:rsidRPr="004B3C37">
        <w:rPr>
          <w:rFonts w:ascii="Times New Roman" w:hAnsi="Times New Roman" w:cs="Times New Roman"/>
          <w:iCs/>
          <w:color w:val="000000" w:themeColor="text1"/>
          <w:sz w:val="22"/>
          <w:szCs w:val="22"/>
        </w:rPr>
        <w:t>49</w:t>
      </w:r>
      <w:r w:rsidR="00A2125F" w:rsidRPr="004B3C37">
        <w:rPr>
          <w:rFonts w:ascii="Times New Roman" w:hAnsi="Times New Roman" w:cs="Times New Roman"/>
          <w:iCs/>
          <w:sz w:val="22"/>
          <w:szCs w:val="22"/>
        </w:rPr>
        <w:t xml:space="preserve"> </w:t>
      </w:r>
      <w:r w:rsidR="00EE1753" w:rsidRPr="004B3C37">
        <w:rPr>
          <w:rFonts w:ascii="Times New Roman" w:hAnsi="Times New Roman" w:cs="Times New Roman"/>
          <w:iCs/>
          <w:color w:val="000000" w:themeColor="text1"/>
          <w:sz w:val="22"/>
          <w:szCs w:val="22"/>
        </w:rPr>
        <w:t>protokolu Nr.</w:t>
      </w:r>
      <w:r w:rsidR="00B73FDA" w:rsidRPr="004B3C37">
        <w:rPr>
          <w:rFonts w:ascii="Times New Roman" w:hAnsi="Times New Roman" w:cs="Times New Roman"/>
          <w:iCs/>
          <w:color w:val="000000" w:themeColor="text1"/>
          <w:sz w:val="22"/>
          <w:szCs w:val="22"/>
        </w:rPr>
        <w:t xml:space="preserve"> </w:t>
      </w:r>
      <w:r w:rsidR="00037F3A">
        <w:rPr>
          <w:rFonts w:ascii="Times New Roman" w:hAnsi="Times New Roman" w:cs="Times New Roman"/>
          <w:iCs/>
          <w:color w:val="000000" w:themeColor="text1"/>
          <w:sz w:val="22"/>
          <w:szCs w:val="22"/>
        </w:rPr>
        <w:t>1912</w:t>
      </w:r>
    </w:p>
    <w:p w14:paraId="4DAA7510" w14:textId="4516BC5D" w:rsidR="00EE1753" w:rsidRPr="00304AC0" w:rsidRDefault="00927B1F" w:rsidP="00EE1753">
      <w:pPr>
        <w:spacing w:after="120" w:line="20" w:lineRule="atLeast"/>
        <w:contextualSpacing/>
        <w:jc w:val="right"/>
        <w:rPr>
          <w:rFonts w:cstheme="minorHAnsi"/>
          <w:iCs/>
          <w:sz w:val="22"/>
          <w:szCs w:val="22"/>
        </w:rPr>
      </w:pPr>
      <w:r w:rsidRPr="004D1626">
        <w:rPr>
          <w:rFonts w:ascii="Times New Roman" w:hAnsi="Times New Roman" w:cs="Times New Roman"/>
          <w:iCs/>
          <w:sz w:val="22"/>
          <w:szCs w:val="22"/>
        </w:rPr>
        <w:t xml:space="preserve">CVPIS Pirkimo Nr. </w:t>
      </w:r>
      <w:r w:rsidR="00C1380F" w:rsidRPr="004D1626">
        <w:rPr>
          <w:rFonts w:ascii="Times New Roman" w:hAnsi="Times New Roman" w:cs="Times New Roman"/>
          <w:color w:val="00241A"/>
          <w:shd w:val="clear" w:color="auto" w:fill="FFFFFF"/>
        </w:rPr>
        <w:t>4859577</w:t>
      </w: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509701F1" w14:textId="77777777" w:rsidR="00A520C0" w:rsidRDefault="00D6296A" w:rsidP="008B4A49">
          <w:pPr>
            <w:spacing w:after="120" w:line="360" w:lineRule="auto"/>
            <w:contextualSpacing/>
            <w:jc w:val="center"/>
            <w:rPr>
              <w:rFonts w:cstheme="minorHAnsi"/>
              <w:b/>
              <w:bCs/>
              <w:sz w:val="28"/>
              <w:szCs w:val="28"/>
            </w:rPr>
          </w:pPr>
          <w:r w:rsidRPr="00280938">
            <w:rPr>
              <w:rFonts w:cstheme="minorHAnsi"/>
              <w:b/>
              <w:bCs/>
              <w:sz w:val="28"/>
              <w:szCs w:val="28"/>
            </w:rPr>
            <w:t xml:space="preserve">Tarptautinio </w:t>
          </w:r>
          <w:r w:rsidR="00B34B45" w:rsidRPr="00280938">
            <w:rPr>
              <w:rFonts w:cstheme="minorHAnsi"/>
              <w:b/>
              <w:bCs/>
              <w:sz w:val="28"/>
              <w:szCs w:val="28"/>
            </w:rPr>
            <w:t>viešojo pirkimo</w:t>
          </w:r>
          <w:r w:rsidR="00D526C8" w:rsidRPr="00280938">
            <w:rPr>
              <w:rFonts w:cstheme="minorHAnsi"/>
              <w:b/>
              <w:bCs/>
              <w:sz w:val="28"/>
              <w:szCs w:val="28"/>
            </w:rPr>
            <w:t xml:space="preserve"> </w:t>
          </w:r>
          <w:bookmarkStart w:id="1" w:name="_Hlk146804302"/>
        </w:p>
        <w:p w14:paraId="2C013812" w14:textId="301A3150" w:rsidR="00D6296A" w:rsidRPr="006659F9" w:rsidRDefault="00D526C8" w:rsidP="00EB48CF">
          <w:pPr>
            <w:spacing w:after="120" w:line="360" w:lineRule="auto"/>
            <w:contextualSpacing/>
            <w:jc w:val="center"/>
            <w:rPr>
              <w:rFonts w:cstheme="minorHAnsi"/>
              <w:b/>
              <w:bCs/>
              <w:sz w:val="28"/>
              <w:szCs w:val="28"/>
              <w:lang w:val="en-US"/>
            </w:rPr>
          </w:pPr>
          <w:r w:rsidRPr="00723642">
            <w:rPr>
              <w:rFonts w:cstheme="minorHAnsi"/>
              <w:b/>
              <w:bCs/>
              <w:sz w:val="28"/>
              <w:szCs w:val="28"/>
            </w:rPr>
            <w:t>„</w:t>
          </w:r>
          <w:r w:rsidR="008B4A49">
            <w:rPr>
              <w:rFonts w:cstheme="minorHAnsi"/>
              <w:b/>
              <w:bCs/>
              <w:sz w:val="28"/>
              <w:szCs w:val="28"/>
            </w:rPr>
            <w:t>B</w:t>
          </w:r>
          <w:r w:rsidR="008B4A49" w:rsidRPr="008B4A49">
            <w:rPr>
              <w:rFonts w:cstheme="minorHAnsi"/>
              <w:b/>
              <w:bCs/>
              <w:sz w:val="28"/>
              <w:szCs w:val="28"/>
            </w:rPr>
            <w:t xml:space="preserve">aldai </w:t>
          </w:r>
          <w:r w:rsidR="008B4A49">
            <w:rPr>
              <w:rFonts w:cstheme="minorHAnsi"/>
              <w:b/>
              <w:bCs/>
              <w:sz w:val="28"/>
              <w:szCs w:val="28"/>
            </w:rPr>
            <w:t>K</w:t>
          </w:r>
          <w:r w:rsidR="008B4A49" w:rsidRPr="008B4A49">
            <w:rPr>
              <w:rFonts w:cstheme="minorHAnsi"/>
              <w:b/>
              <w:bCs/>
              <w:sz w:val="28"/>
              <w:szCs w:val="28"/>
            </w:rPr>
            <w:t>auno technologijos universiteto poreikiams</w:t>
          </w:r>
          <w:r w:rsidR="006323E3" w:rsidRPr="00723642">
            <w:rPr>
              <w:rFonts w:cstheme="minorHAnsi"/>
              <w:b/>
              <w:bCs/>
              <w:sz w:val="28"/>
              <w:szCs w:val="28"/>
            </w:rPr>
            <w:t>“</w:t>
          </w:r>
        </w:p>
        <w:bookmarkEnd w:id="1"/>
        <w:p w14:paraId="67D34D7E" w14:textId="1649A403" w:rsidR="00D53BF4" w:rsidRDefault="00F2342F" w:rsidP="00F2342F">
          <w:pPr>
            <w:spacing w:after="120" w:line="360" w:lineRule="auto"/>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bookmarkStart w:id="2" w:name="_GoBack"/>
          <w:bookmarkEnd w:id="2"/>
        </w:p>
        <w:p w14:paraId="2225B53F" w14:textId="3804DDD1"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3"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037F3A"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C7E99" w:rsidRDefault="00037F3A" w:rsidP="00F465EB">
          <w:pPr>
            <w:pStyle w:val="TOC2"/>
            <w:rPr>
              <w:sz w:val="22"/>
              <w:szCs w:val="22"/>
              <w:lang w:val="en-US" w:eastAsia="en-US"/>
            </w:rPr>
          </w:pPr>
          <w:hyperlink w:anchor="_Toc124404957" w:history="1">
            <w:r w:rsidR="00BB28BD" w:rsidRPr="004C7E99">
              <w:rPr>
                <w:rStyle w:val="Hyperlink"/>
              </w:rPr>
              <w:t>Pirkimo sąlygų 2 priedas „Techninė specifikacija“</w:t>
            </w:r>
          </w:hyperlink>
          <w:r w:rsidR="00BB28BD" w:rsidRPr="004C7E99">
            <w:rPr>
              <w:sz w:val="22"/>
              <w:szCs w:val="22"/>
              <w:lang w:val="en-US" w:eastAsia="en-US"/>
            </w:rPr>
            <w:t xml:space="preserve"> </w:t>
          </w:r>
        </w:p>
        <w:p w14:paraId="3D6D7014" w14:textId="77777777" w:rsidR="00BB28BD" w:rsidRPr="004C7E99" w:rsidRDefault="00037F3A">
          <w:pPr>
            <w:pStyle w:val="TOC2"/>
            <w:rPr>
              <w:sz w:val="22"/>
              <w:szCs w:val="22"/>
              <w:lang w:val="en-US" w:eastAsia="en-US"/>
            </w:rPr>
          </w:pPr>
          <w:hyperlink w:anchor="_Toc124404958" w:history="1">
            <w:r w:rsidR="00BB28BD" w:rsidRPr="004C7E99">
              <w:rPr>
                <w:rStyle w:val="Hyperlink"/>
              </w:rPr>
              <w:t>Pirkimo sąlygų 3 priedas „Tiekėjų pašalinimo pagrindai“</w:t>
            </w:r>
          </w:hyperlink>
          <w:r w:rsidR="00BB28BD" w:rsidRPr="004C7E99">
            <w:rPr>
              <w:sz w:val="22"/>
              <w:szCs w:val="22"/>
              <w:lang w:val="en-US" w:eastAsia="en-US"/>
            </w:rPr>
            <w:t xml:space="preserve"> </w:t>
          </w:r>
        </w:p>
        <w:p w14:paraId="1DA643AA" w14:textId="77777777" w:rsidR="00072F49" w:rsidRPr="00F465EB" w:rsidRDefault="00037F3A">
          <w:pPr>
            <w:pStyle w:val="TOC2"/>
          </w:pPr>
          <w:hyperlink w:anchor="_Toc124404959" w:history="1">
            <w:r w:rsidR="00BB28BD" w:rsidRPr="001A739C">
              <w:rPr>
                <w:rStyle w:val="Hyperlink"/>
                <w:b w:val="0"/>
                <w:i/>
              </w:rPr>
              <w:t>Pirkimo sąlygų 4 priedas „Tiekėjų kvalifikacijos reikalavimai ir reikalaujami kokybės bei aplinkos apsaugos vadybos sistemų standartai“</w:t>
            </w:r>
          </w:hyperlink>
          <w:r w:rsidR="00BB28BD" w:rsidRPr="00F465EB">
            <w:rPr>
              <w:sz w:val="22"/>
              <w:szCs w:val="22"/>
              <w:lang w:val="en-US" w:eastAsia="en-US"/>
            </w:rPr>
            <w:t xml:space="preserve"> </w:t>
          </w:r>
          <w:r w:rsidR="00072F49" w:rsidRPr="001A739C">
            <w:rPr>
              <w:rStyle w:val="Hyperlink"/>
              <w:b w:val="0"/>
              <w:i/>
            </w:rPr>
            <w:t>– netaikoma</w:t>
          </w:r>
          <w:r w:rsidR="00072F49" w:rsidRPr="00F465EB">
            <w:t xml:space="preserve"> </w:t>
          </w:r>
        </w:p>
        <w:p w14:paraId="5EBFD856" w14:textId="31943447" w:rsidR="00BB28BD" w:rsidRPr="00F465EB" w:rsidRDefault="00037F3A">
          <w:pPr>
            <w:pStyle w:val="TOC2"/>
          </w:pPr>
          <w:hyperlink w:anchor="_Toc124404960" w:history="1">
            <w:r w:rsidR="00BB28BD" w:rsidRPr="00F465EB">
              <w:rPr>
                <w:rStyle w:val="Hyperlink"/>
              </w:rPr>
              <w:t>Pirkimo sąlygų 5 priedas „EBVPD“ (XML ir PDF formatu)</w:t>
            </w:r>
          </w:hyperlink>
          <w:r w:rsidR="00BB28BD" w:rsidRPr="00F465EB">
            <w:t xml:space="preserve"> </w:t>
          </w:r>
        </w:p>
        <w:p w14:paraId="00DB3A8E" w14:textId="77777777" w:rsidR="00BB28BD" w:rsidRPr="00072F49" w:rsidRDefault="00037F3A">
          <w:pPr>
            <w:pStyle w:val="TOC2"/>
            <w:rPr>
              <w:sz w:val="22"/>
              <w:szCs w:val="22"/>
              <w:lang w:val="en-US" w:eastAsia="en-US"/>
            </w:rPr>
          </w:pPr>
          <w:hyperlink w:anchor="_Toc124404961" w:history="1">
            <w:r w:rsidR="00BB28BD" w:rsidRPr="00072F49">
              <w:rPr>
                <w:rStyle w:val="Hyperlink"/>
              </w:rPr>
              <w:t>Pirkimo sąlygų 6 priedas „Pasiūlymo forma“</w:t>
            </w:r>
          </w:hyperlink>
          <w:r w:rsidR="00BB28BD" w:rsidRPr="00072F49">
            <w:rPr>
              <w:sz w:val="22"/>
              <w:szCs w:val="22"/>
              <w:lang w:val="en-US" w:eastAsia="en-US"/>
            </w:rPr>
            <w:t xml:space="preserve"> </w:t>
          </w:r>
        </w:p>
        <w:p w14:paraId="75620EDB" w14:textId="77777777" w:rsidR="00BB28BD" w:rsidRPr="00072F49" w:rsidRDefault="00037F3A">
          <w:pPr>
            <w:pStyle w:val="TOC2"/>
          </w:pPr>
          <w:hyperlink w:anchor="_Toc124404962" w:history="1">
            <w:r w:rsidR="00BB28BD" w:rsidRPr="00072F49">
              <w:rPr>
                <w:rStyle w:val="Hyperlink"/>
              </w:rPr>
              <w:t>Pirkimo sąlygų 7 priedas „Pasiūlymų vertinimo kriterijai ir sąlygos“</w:t>
            </w:r>
          </w:hyperlink>
          <w:r w:rsidR="00BB28BD" w:rsidRPr="00072F49">
            <w:t xml:space="preserve"> </w:t>
          </w:r>
        </w:p>
        <w:p w14:paraId="4DE0ED62" w14:textId="6699DDAD" w:rsidR="00BB28BD" w:rsidRPr="00B9381C" w:rsidRDefault="00037F3A">
          <w:pPr>
            <w:pStyle w:val="TOC2"/>
            <w:rPr>
              <w:b w:val="0"/>
              <w:lang w:eastAsia="en-US"/>
            </w:rPr>
          </w:pPr>
          <w:hyperlink w:anchor="_Toc124404963" w:history="1">
            <w:r w:rsidR="00BB28BD" w:rsidRPr="00CB1AFE">
              <w:rPr>
                <w:rStyle w:val="Hyperlink"/>
                <w:b w:val="0"/>
              </w:rPr>
              <w:t>Pirkimo sąlygų 8 priedas „</w:t>
            </w:r>
          </w:hyperlink>
          <w:r w:rsidR="00D6296A" w:rsidRPr="00CB1AFE">
            <w:rPr>
              <w:b w:val="0"/>
              <w:lang w:eastAsia="en-US"/>
            </w:rPr>
            <w:t>Tiekėjo deklaracija dėl atitikties Reglamento nuostatoms juridiniam asmeniui”</w:t>
          </w:r>
          <w:r w:rsidR="00B9381C" w:rsidRPr="00072F49">
            <w:rPr>
              <w:rStyle w:val="Hyperlink"/>
              <w:i/>
            </w:rPr>
            <w:t xml:space="preserve">– </w:t>
          </w:r>
          <w:r w:rsidR="00B9381C" w:rsidRPr="00B9381C">
            <w:rPr>
              <w:rStyle w:val="Hyperlink"/>
              <w:b w:val="0"/>
              <w:i/>
            </w:rPr>
            <w:t>netaikoma</w:t>
          </w:r>
        </w:p>
        <w:p w14:paraId="48FF975A" w14:textId="4689C2BA" w:rsidR="00BB28BD" w:rsidRPr="001A739C" w:rsidRDefault="00037F3A" w:rsidP="009973DB">
          <w:pPr>
            <w:spacing w:after="0"/>
            <w:rPr>
              <w:b/>
            </w:rPr>
          </w:pPr>
          <w:hyperlink w:anchor="_Toc124404964" w:history="1">
            <w:r w:rsidR="00BB28BD" w:rsidRPr="00CB1AFE">
              <w:rPr>
                <w:rStyle w:val="Hyperlink"/>
                <w:noProof/>
              </w:rPr>
              <w:t>Pirkimo sąlygų 9 priedas „</w:t>
            </w:r>
            <w:r w:rsidR="00D6296A" w:rsidRPr="00CB1AFE">
              <w:rPr>
                <w:rStyle w:val="Hyperlink"/>
                <w:noProof/>
              </w:rPr>
              <w:t xml:space="preserve">Tiekėjo deklaracija dėl atitikties Reglamento nuostatoms fiziniam asmeniui </w:t>
            </w:r>
            <w:r w:rsidR="00BB28BD" w:rsidRPr="00CB1AFE">
              <w:rPr>
                <w:rStyle w:val="Hyperlink"/>
                <w:noProof/>
              </w:rPr>
              <w:t>“</w:t>
            </w:r>
          </w:hyperlink>
          <w:r w:rsidR="00B9381C" w:rsidRPr="00B9381C">
            <w:rPr>
              <w:rStyle w:val="Hyperlink"/>
              <w:i/>
              <w:noProof/>
            </w:rPr>
            <w:t xml:space="preserve"> </w:t>
          </w:r>
          <w:r w:rsidR="00B9381C" w:rsidRPr="00072F49">
            <w:rPr>
              <w:rStyle w:val="Hyperlink"/>
              <w:i/>
              <w:noProof/>
            </w:rPr>
            <w:t>– netaikoma</w:t>
          </w:r>
        </w:p>
        <w:p w14:paraId="56CA0C77" w14:textId="2E15481E"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EE1753" w:rsidRPr="00072F49">
            <w:rPr>
              <w:rStyle w:val="Hyperlink"/>
              <w:i/>
              <w:noProof/>
            </w:rPr>
            <w:t xml:space="preserve"> – netaikoma</w:t>
          </w:r>
          <w:r w:rsidR="00EE1753">
            <w:rPr>
              <w:rStyle w:val="Hyperlink"/>
              <w:noProof/>
            </w:rPr>
            <w:t>.</w:t>
          </w:r>
        </w:p>
        <w:p w14:paraId="3145556C" w14:textId="14A489F7" w:rsidR="00AC0B5B" w:rsidRDefault="00037F3A" w:rsidP="00C276F4">
          <w:pPr>
            <w:spacing w:after="0"/>
            <w:ind w:left="142" w:hanging="142"/>
            <w:rPr>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r w:rsidR="00E3091A">
            <w:rPr>
              <w:rStyle w:val="Hyperlink"/>
              <w:b/>
              <w:noProof/>
            </w:rPr>
            <w:t xml:space="preserve"> bendrosios ir specialiosios sąlygos.</w:t>
          </w:r>
        </w:p>
        <w:p w14:paraId="26B6C8F7" w14:textId="2E002D6B" w:rsidR="004541D0" w:rsidRDefault="00AC0B5B" w:rsidP="00C276F4">
          <w:pPr>
            <w:spacing w:after="0"/>
            <w:ind w:left="142" w:hanging="142"/>
            <w:rPr>
              <w:rStyle w:val="Hyperlink"/>
              <w:b/>
              <w:noProof/>
            </w:rPr>
          </w:pPr>
          <w:r>
            <w:rPr>
              <w:rStyle w:val="Hyperlink"/>
              <w:b/>
              <w:noProof/>
            </w:rPr>
            <w:t>Pirkimo sąlygų 12 priedas „Tiekėjo/Subtiekėjo deklaracija“.</w:t>
          </w:r>
        </w:p>
        <w:bookmarkEnd w:id="3"/>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037F3A"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4" w:name="_Toc124404945"/>
      <w:bookmarkStart w:id="5" w:name="_Toc335201954"/>
      <w:bookmarkStart w:id="6" w:name="_Toc147739116"/>
      <w:r w:rsidRPr="00D24970">
        <w:rPr>
          <w:rFonts w:asciiTheme="minorHAnsi" w:hAnsiTheme="minorHAnsi" w:cstheme="minorHAnsi"/>
        </w:rPr>
        <w:t>Bendra informacija</w:t>
      </w:r>
      <w:bookmarkEnd w:id="4"/>
    </w:p>
    <w:p w14:paraId="20B4CC80" w14:textId="3D0F81C2" w:rsidR="008272CE" w:rsidRPr="006539CF" w:rsidRDefault="008272CE" w:rsidP="007B1E0A">
      <w:pPr>
        <w:pStyle w:val="ListParagraph"/>
        <w:numPr>
          <w:ilvl w:val="1"/>
          <w:numId w:val="1"/>
        </w:numPr>
        <w:tabs>
          <w:tab w:val="left" w:pos="993"/>
        </w:tabs>
        <w:spacing w:after="0" w:line="20" w:lineRule="atLeast"/>
        <w:ind w:left="0" w:firstLine="567"/>
        <w:jc w:val="both"/>
        <w:rPr>
          <w:rFonts w:cstheme="minorHAnsi"/>
          <w:color w:val="000000" w:themeColor="text1"/>
          <w:sz w:val="22"/>
          <w:szCs w:val="22"/>
        </w:rPr>
      </w:pPr>
      <w:r w:rsidRPr="006539CF">
        <w:rPr>
          <w:rFonts w:cstheme="minorHAnsi"/>
          <w:color w:val="000000" w:themeColor="text1"/>
          <w:sz w:val="22"/>
          <w:szCs w:val="22"/>
        </w:rPr>
        <w:t>Perkančioji organizacija –</w:t>
      </w:r>
      <w:r w:rsidR="000F02B9" w:rsidRPr="006539CF">
        <w:rPr>
          <w:rFonts w:eastAsia="Times New Roman" w:cstheme="minorHAnsi"/>
          <w:color w:val="000000" w:themeColor="text1"/>
          <w:sz w:val="22"/>
          <w:szCs w:val="22"/>
        </w:rPr>
        <w:t xml:space="preserve"> </w:t>
      </w:r>
      <w:r w:rsidR="00335D9B" w:rsidRPr="006539CF">
        <w:rPr>
          <w:rFonts w:eastAsia="Times New Roman" w:cstheme="minorHAnsi"/>
          <w:color w:val="000000" w:themeColor="text1"/>
          <w:sz w:val="22"/>
          <w:szCs w:val="22"/>
        </w:rPr>
        <w:t>viešoji įstaiga Kauno technologijos universitetas, juridinio asmens kodas 111950581, adresas K. Donelaičio g. 73, LT-44249 Kaunas</w:t>
      </w:r>
      <w:r w:rsidR="00362719" w:rsidRPr="006539CF">
        <w:rPr>
          <w:rFonts w:eastAsia="Calibri" w:cstheme="minorHAnsi"/>
          <w:color w:val="000000" w:themeColor="text1"/>
          <w:sz w:val="22"/>
          <w:szCs w:val="22"/>
        </w:rPr>
        <w:t>.</w:t>
      </w:r>
      <w:r w:rsidR="008C5433" w:rsidRPr="006539CF">
        <w:rPr>
          <w:rFonts w:eastAsia="Calibri" w:cstheme="minorHAnsi"/>
          <w:color w:val="000000" w:themeColor="text1"/>
          <w:sz w:val="22"/>
          <w:szCs w:val="22"/>
        </w:rPr>
        <w:t xml:space="preserve"> </w:t>
      </w:r>
      <w:r w:rsidR="00E05E2D" w:rsidRPr="006539CF">
        <w:rPr>
          <w:rFonts w:eastAsia="Calibri" w:cstheme="minorHAnsi"/>
          <w:color w:val="000000" w:themeColor="text1"/>
          <w:sz w:val="22"/>
          <w:szCs w:val="22"/>
        </w:rPr>
        <w:t>P</w:t>
      </w:r>
      <w:r w:rsidR="00D94650" w:rsidRPr="006539CF">
        <w:rPr>
          <w:rFonts w:eastAsia="Calibri" w:cstheme="minorHAnsi"/>
          <w:color w:val="000000" w:themeColor="text1"/>
          <w:sz w:val="22"/>
          <w:szCs w:val="22"/>
        </w:rPr>
        <w:t>erkančioji organizacija yra PVM mokėtoja</w:t>
      </w:r>
      <w:r w:rsidR="009C69A4" w:rsidRPr="006539CF">
        <w:rPr>
          <w:rFonts w:eastAsia="Calibri" w:cstheme="minorHAnsi"/>
          <w:color w:val="000000" w:themeColor="text1"/>
          <w:sz w:val="22"/>
          <w:szCs w:val="22"/>
        </w:rPr>
        <w:t>.</w:t>
      </w:r>
    </w:p>
    <w:p w14:paraId="2183901B" w14:textId="556A4267" w:rsidR="002F5E7A" w:rsidRPr="006539CF" w:rsidRDefault="009E0779" w:rsidP="004E3434">
      <w:pPr>
        <w:pStyle w:val="ListParagraph"/>
        <w:numPr>
          <w:ilvl w:val="1"/>
          <w:numId w:val="1"/>
        </w:numPr>
        <w:tabs>
          <w:tab w:val="left" w:pos="993"/>
        </w:tabs>
        <w:spacing w:after="0" w:line="20" w:lineRule="atLeast"/>
        <w:ind w:left="0" w:firstLine="567"/>
        <w:jc w:val="both"/>
        <w:rPr>
          <w:color w:val="000000" w:themeColor="text1"/>
          <w:sz w:val="22"/>
          <w:szCs w:val="22"/>
        </w:rPr>
      </w:pPr>
      <w:r w:rsidRPr="009E0779">
        <w:rPr>
          <w:color w:val="000000" w:themeColor="text1"/>
        </w:rPr>
        <w:t xml:space="preserve">Perkančioji organizacija pažymi, kad perkamų gaminių (baldų) įsigyti per Centrinės perkančiosios organizacijos (toliau - CPO) katalogą negali, nes perkant gaminius (baldus) per CPO - sutartis įsigalioja iš karto nuo sutarties pasirašymo arba nurodant tikslią datą nuo kada pradedami vykdyti sutarties įsipareigojimai, o Perkančiosios organizacijos vykdomame pirkime </w:t>
      </w:r>
      <w:r>
        <w:rPr>
          <w:color w:val="000000" w:themeColor="text1"/>
        </w:rPr>
        <w:t>b</w:t>
      </w:r>
      <w:r w:rsidRPr="009E0779">
        <w:rPr>
          <w:color w:val="000000" w:themeColor="text1"/>
        </w:rPr>
        <w:t>aldai įsigyjami atsižvelgiant į faktinį baldų poreikį ir finansinį pajėgumą.</w:t>
      </w:r>
      <w:r w:rsidR="00090BEF" w:rsidRPr="006539CF">
        <w:rPr>
          <w:color w:val="000000" w:themeColor="text1"/>
        </w:rPr>
        <w:t xml:space="preserve"> </w:t>
      </w:r>
    </w:p>
    <w:p w14:paraId="43157395" w14:textId="599C4DF1" w:rsidR="00152D14" w:rsidRPr="004A1514" w:rsidRDefault="00152D14" w:rsidP="00960239">
      <w:pPr>
        <w:pStyle w:val="ListParagraph"/>
        <w:numPr>
          <w:ilvl w:val="1"/>
          <w:numId w:val="1"/>
        </w:numPr>
        <w:spacing w:after="0" w:line="240" w:lineRule="auto"/>
        <w:ind w:left="0" w:firstLine="567"/>
        <w:jc w:val="both"/>
        <w:rPr>
          <w:color w:val="000000" w:themeColor="text1"/>
          <w:sz w:val="22"/>
          <w:szCs w:val="22"/>
        </w:rPr>
      </w:pPr>
      <w:r w:rsidRPr="004A1514">
        <w:rPr>
          <w:rFonts w:eastAsia="Times New Roman" w:cstheme="minorHAnsi"/>
          <w:color w:val="000000" w:themeColor="text1"/>
          <w:sz w:val="22"/>
          <w:szCs w:val="22"/>
        </w:rPr>
        <w:t>Perkančioji organizacija nerezervuoja teisės dalyvauti pirkime.</w:t>
      </w:r>
    </w:p>
    <w:p w14:paraId="36B77F57" w14:textId="0D2481D9" w:rsidR="00152D14" w:rsidRPr="004A1514" w:rsidRDefault="00152D14" w:rsidP="00960239">
      <w:pPr>
        <w:pStyle w:val="ListParagraph"/>
        <w:numPr>
          <w:ilvl w:val="1"/>
          <w:numId w:val="1"/>
        </w:numPr>
        <w:spacing w:after="0" w:line="240" w:lineRule="auto"/>
        <w:ind w:left="0" w:firstLine="567"/>
        <w:jc w:val="both"/>
        <w:rPr>
          <w:color w:val="000000" w:themeColor="text1"/>
          <w:sz w:val="22"/>
          <w:szCs w:val="22"/>
        </w:rPr>
      </w:pPr>
      <w:r w:rsidRPr="004A1514">
        <w:rPr>
          <w:rFonts w:cstheme="minorHAnsi"/>
          <w:color w:val="000000" w:themeColor="text1"/>
          <w:sz w:val="22"/>
          <w:szCs w:val="22"/>
        </w:rPr>
        <w:t>Stebėtojai dalyvauti Komisijos posėdžiuose nėra kviečiami.</w:t>
      </w:r>
    </w:p>
    <w:p w14:paraId="4C9615AF" w14:textId="101B7CDC" w:rsidR="00152D14" w:rsidRPr="004A1514" w:rsidRDefault="004A1514" w:rsidP="00960239">
      <w:pPr>
        <w:pStyle w:val="ListParagraph"/>
        <w:numPr>
          <w:ilvl w:val="1"/>
          <w:numId w:val="1"/>
        </w:numPr>
        <w:spacing w:after="0" w:line="240" w:lineRule="auto"/>
        <w:ind w:left="0" w:firstLine="567"/>
        <w:jc w:val="both"/>
        <w:rPr>
          <w:color w:val="000000" w:themeColor="text1"/>
          <w:sz w:val="22"/>
          <w:szCs w:val="22"/>
        </w:rPr>
      </w:pPr>
      <w:r w:rsidRPr="004A1514">
        <w:rPr>
          <w:color w:val="000000" w:themeColor="text1"/>
        </w:rPr>
        <w:t xml:space="preserve">Atliekamas žaliasis pirkimas. Pirkimas vykdomas vadovaujantis </w:t>
      </w:r>
      <w:hyperlink r:id="rId8" w:history="1">
        <w:r w:rsidRPr="004A1514">
          <w:rPr>
            <w:rStyle w:val="Hyperlink"/>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A1514">
        <w:rPr>
          <w:color w:val="000000" w:themeColor="text1"/>
        </w:rPr>
        <w:t>“ 4.1. punktu (-</w:t>
      </w:r>
      <w:proofErr w:type="spellStart"/>
      <w:r w:rsidRPr="004A1514">
        <w:rPr>
          <w:color w:val="000000" w:themeColor="text1"/>
        </w:rPr>
        <w:t>ais</w:t>
      </w:r>
      <w:proofErr w:type="spellEnd"/>
      <w:r w:rsidRPr="004A1514">
        <w:rPr>
          <w:color w:val="000000" w:themeColor="text1"/>
        </w:rPr>
        <w:t xml:space="preserve">). Aplinkos apaugos kriterijai nustatyti pirkimo sąlygų 2 priede „Techninė specifikacija“ </w:t>
      </w:r>
      <w:r w:rsidR="00090BEF" w:rsidRPr="004A1514">
        <w:rPr>
          <w:rFonts w:cstheme="minorHAnsi"/>
          <w:color w:val="000000" w:themeColor="text1"/>
          <w:sz w:val="22"/>
          <w:szCs w:val="22"/>
        </w:rPr>
        <w:t xml:space="preserve"> ir 11 priede „Sutarties projektas“.</w:t>
      </w:r>
    </w:p>
    <w:p w14:paraId="21EBD9B2" w14:textId="60F16D13" w:rsidR="00152D14" w:rsidRPr="004A1514" w:rsidRDefault="00152D14" w:rsidP="00960239">
      <w:pPr>
        <w:pStyle w:val="ListParagraph"/>
        <w:numPr>
          <w:ilvl w:val="1"/>
          <w:numId w:val="1"/>
        </w:numPr>
        <w:spacing w:after="0" w:line="240" w:lineRule="auto"/>
        <w:ind w:left="0" w:firstLine="567"/>
        <w:jc w:val="both"/>
        <w:rPr>
          <w:color w:val="000000" w:themeColor="text1"/>
          <w:sz w:val="22"/>
          <w:szCs w:val="22"/>
        </w:rPr>
      </w:pPr>
      <w:r w:rsidRPr="004A1514">
        <w:rPr>
          <w:rFonts w:eastAsia="Arial"/>
          <w:color w:val="000000" w:themeColor="text1"/>
          <w:sz w:val="22"/>
          <w:szCs w:val="22"/>
        </w:rPr>
        <w:t>Išankstinis skelbimas apie pirkimą nebuvo paskelbtas.</w:t>
      </w:r>
    </w:p>
    <w:p w14:paraId="28F25E53" w14:textId="1F4B87FC" w:rsidR="00152D14" w:rsidRPr="004A1514" w:rsidRDefault="00152D14" w:rsidP="00960239">
      <w:pPr>
        <w:pStyle w:val="ListParagraph"/>
        <w:numPr>
          <w:ilvl w:val="1"/>
          <w:numId w:val="1"/>
        </w:numPr>
        <w:spacing w:after="0" w:line="240" w:lineRule="auto"/>
        <w:ind w:left="0" w:firstLine="567"/>
        <w:jc w:val="both"/>
        <w:rPr>
          <w:color w:val="000000" w:themeColor="text1"/>
          <w:sz w:val="22"/>
          <w:szCs w:val="22"/>
        </w:rPr>
      </w:pPr>
      <w:r w:rsidRPr="004A1514">
        <w:rPr>
          <w:rFonts w:cstheme="minorHAnsi"/>
          <w:color w:val="000000" w:themeColor="text1"/>
          <w:sz w:val="22"/>
          <w:szCs w:val="22"/>
          <w:lang w:eastAsia="en-US"/>
        </w:rPr>
        <w:t>Šiame pirkime</w:t>
      </w:r>
      <w:r w:rsidRPr="004A1514">
        <w:rPr>
          <w:rFonts w:cstheme="minorHAnsi"/>
          <w:color w:val="000000" w:themeColor="text1"/>
          <w:sz w:val="22"/>
          <w:szCs w:val="22"/>
        </w:rPr>
        <w:t xml:space="preserve"> perkančioji organizacija</w:t>
      </w:r>
      <w:r w:rsidRPr="004A1514">
        <w:rPr>
          <w:rFonts w:cstheme="minorHAnsi"/>
          <w:color w:val="000000" w:themeColor="text1"/>
          <w:sz w:val="22"/>
          <w:szCs w:val="22"/>
          <w:lang w:eastAsia="en-US"/>
        </w:rPr>
        <w:t xml:space="preserve"> nenumato skelbti pranešimo dėl savanoriško </w:t>
      </w:r>
      <w:proofErr w:type="spellStart"/>
      <w:r w:rsidRPr="004A1514">
        <w:rPr>
          <w:rFonts w:cstheme="minorHAnsi"/>
          <w:i/>
          <w:iCs/>
          <w:color w:val="000000" w:themeColor="text1"/>
          <w:sz w:val="22"/>
          <w:szCs w:val="22"/>
          <w:lang w:eastAsia="en-US"/>
        </w:rPr>
        <w:t>ex</w:t>
      </w:r>
      <w:proofErr w:type="spellEnd"/>
      <w:r w:rsidRPr="004A1514">
        <w:rPr>
          <w:rFonts w:cstheme="minorHAnsi"/>
          <w:i/>
          <w:iCs/>
          <w:color w:val="000000" w:themeColor="text1"/>
          <w:sz w:val="22"/>
          <w:szCs w:val="22"/>
          <w:lang w:eastAsia="en-US"/>
        </w:rPr>
        <w:t xml:space="preserve"> ante</w:t>
      </w:r>
      <w:r w:rsidRPr="004A1514">
        <w:rPr>
          <w:rFonts w:cstheme="minorHAnsi"/>
          <w:color w:val="000000" w:themeColor="text1"/>
          <w:sz w:val="22"/>
          <w:szCs w:val="22"/>
          <w:lang w:eastAsia="en-US"/>
        </w:rPr>
        <w:t xml:space="preserve"> skaidrumo.</w:t>
      </w:r>
    </w:p>
    <w:p w14:paraId="7747DCCD" w14:textId="77777777" w:rsidR="00C2037E" w:rsidRPr="006659F9" w:rsidRDefault="00152D14" w:rsidP="00C4200B">
      <w:pPr>
        <w:pStyle w:val="ListParagraph"/>
        <w:numPr>
          <w:ilvl w:val="1"/>
          <w:numId w:val="1"/>
        </w:numPr>
        <w:spacing w:after="0" w:line="240" w:lineRule="auto"/>
        <w:ind w:left="0" w:firstLine="567"/>
        <w:jc w:val="both"/>
        <w:rPr>
          <w:color w:val="000000" w:themeColor="text1"/>
          <w:sz w:val="22"/>
          <w:szCs w:val="22"/>
        </w:rPr>
      </w:pPr>
      <w:r w:rsidRPr="0026780D">
        <w:rPr>
          <w:rFonts w:eastAsia="Arial" w:cstheme="minorHAnsi"/>
          <w:color w:val="000000" w:themeColor="text1"/>
          <w:sz w:val="22"/>
          <w:szCs w:val="22"/>
        </w:rPr>
        <w:t xml:space="preserve">Bendrosios pirkimo sąlygos yra </w:t>
      </w:r>
      <w:r w:rsidRPr="006659F9">
        <w:rPr>
          <w:rFonts w:eastAsia="Arial" w:cstheme="minorHAnsi"/>
          <w:color w:val="000000" w:themeColor="text1"/>
          <w:sz w:val="22"/>
          <w:szCs w:val="22"/>
        </w:rPr>
        <w:t>neatskiriama šio Pirkimo sąlygų dalis</w:t>
      </w:r>
      <w:r w:rsidR="0006184F" w:rsidRPr="006659F9">
        <w:rPr>
          <w:rFonts w:eastAsia="Arial" w:cstheme="minorHAnsi"/>
          <w:color w:val="000000" w:themeColor="text1"/>
          <w:sz w:val="22"/>
          <w:szCs w:val="22"/>
        </w:rPr>
        <w:t>.</w:t>
      </w:r>
    </w:p>
    <w:p w14:paraId="4C4DBF57" w14:textId="76F1163B" w:rsidR="00C2037E" w:rsidRPr="006659F9" w:rsidRDefault="00C2037E" w:rsidP="00C4200B">
      <w:pPr>
        <w:pStyle w:val="ListParagraph"/>
        <w:numPr>
          <w:ilvl w:val="1"/>
          <w:numId w:val="1"/>
        </w:numPr>
        <w:spacing w:after="0" w:line="240" w:lineRule="auto"/>
        <w:ind w:left="0" w:firstLine="567"/>
        <w:jc w:val="both"/>
        <w:rPr>
          <w:rFonts w:cstheme="minorHAnsi"/>
          <w:color w:val="000000" w:themeColor="text1"/>
          <w:sz w:val="22"/>
          <w:szCs w:val="22"/>
        </w:rPr>
      </w:pPr>
      <w:r w:rsidRPr="006659F9">
        <w:rPr>
          <w:rFonts w:eastAsia="Times New Roman" w:cstheme="minorHAnsi"/>
          <w:color w:val="000000" w:themeColor="text1"/>
          <w:sz w:val="22"/>
          <w:szCs w:val="22"/>
        </w:rPr>
        <w:t xml:space="preserve">Perkančioji organizacija vykdė rinkos konsultaciją susijusią su šiuo pirkimu. Informacija apie vykdytą rinkos konsultaciją skelbiama </w:t>
      </w:r>
      <w:r w:rsidRPr="004A6663">
        <w:rPr>
          <w:rFonts w:eastAsia="Arial"/>
          <w:color w:val="000000" w:themeColor="text1"/>
          <w:sz w:val="22"/>
          <w:szCs w:val="22"/>
        </w:rPr>
        <w:t>CPV IS</w:t>
      </w:r>
      <w:r w:rsidR="00B90196" w:rsidRPr="004A6663">
        <w:rPr>
          <w:rFonts w:eastAsia="Arial"/>
          <w:color w:val="000000" w:themeColor="text1"/>
          <w:sz w:val="22"/>
          <w:szCs w:val="22"/>
        </w:rPr>
        <w:t xml:space="preserve"> Nr. </w:t>
      </w:r>
      <w:r w:rsidR="004A6663" w:rsidRPr="004A6663">
        <w:rPr>
          <w:rFonts w:eastAsia="Arial"/>
          <w:color w:val="000000" w:themeColor="text1"/>
          <w:sz w:val="22"/>
          <w:szCs w:val="22"/>
        </w:rPr>
        <w:t>4704865</w:t>
      </w:r>
      <w:r w:rsidR="00B90196" w:rsidRPr="004A6663">
        <w:rPr>
          <w:rFonts w:eastAsia="Arial"/>
          <w:color w:val="000000" w:themeColor="text1"/>
          <w:sz w:val="22"/>
          <w:szCs w:val="22"/>
        </w:rPr>
        <w:t>.</w:t>
      </w:r>
      <w:r w:rsidR="006F2C85" w:rsidRPr="006659F9">
        <w:rPr>
          <w:rFonts w:eastAsia="Times New Roman" w:cstheme="minorHAnsi"/>
          <w:color w:val="000000" w:themeColor="text1"/>
          <w:sz w:val="22"/>
          <w:szCs w:val="22"/>
        </w:rPr>
        <w:t xml:space="preserve">  </w:t>
      </w:r>
    </w:p>
    <w:p w14:paraId="02B1CFA1" w14:textId="77777777" w:rsidR="00A2125F" w:rsidRPr="00985582" w:rsidRDefault="00A2125F" w:rsidP="00A2125F">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specialistę Aušrą </w:t>
      </w:r>
      <w:proofErr w:type="spellStart"/>
      <w:r w:rsidRPr="00985582">
        <w:rPr>
          <w:rFonts w:ascii="Times New Roman" w:eastAsia="Arial" w:hAnsi="Times New Roman" w:cs="Times New Roman"/>
          <w:color w:val="000000" w:themeColor="text1"/>
          <w:sz w:val="22"/>
          <w:szCs w:val="22"/>
        </w:rPr>
        <w:t>Pagodinienę</w:t>
      </w:r>
      <w:proofErr w:type="spellEnd"/>
      <w:r w:rsidRPr="00985582">
        <w:rPr>
          <w:rFonts w:ascii="Times New Roman" w:eastAsia="Arial" w:hAnsi="Times New Roman" w:cs="Times New Roman"/>
          <w:color w:val="000000" w:themeColor="text1"/>
          <w:sz w:val="22"/>
          <w:szCs w:val="22"/>
        </w:rPr>
        <w:t xml:space="preserve"> el. paštas </w:t>
      </w:r>
      <w:hyperlink r:id="rId9" w:history="1">
        <w:r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p>
    <w:p w14:paraId="3580EBD6" w14:textId="77777777" w:rsidR="00A2125F" w:rsidRPr="00A2125F" w:rsidRDefault="00A2125F" w:rsidP="00A2125F">
      <w:pPr>
        <w:spacing w:after="0" w:line="240" w:lineRule="auto"/>
        <w:jc w:val="both"/>
        <w:rPr>
          <w:rFonts w:cstheme="minorHAnsi"/>
          <w:color w:val="000000" w:themeColor="text1"/>
          <w:sz w:val="22"/>
          <w:szCs w:val="22"/>
        </w:rPr>
      </w:pPr>
    </w:p>
    <w:p w14:paraId="5DEDEBC7" w14:textId="1ED44FB6" w:rsidR="00B41C66" w:rsidRPr="006539CF" w:rsidRDefault="00507DC9" w:rsidP="000F02B9">
      <w:pPr>
        <w:pStyle w:val="Heading1"/>
        <w:spacing w:line="20" w:lineRule="atLeast"/>
        <w:contextualSpacing/>
        <w:jc w:val="both"/>
        <w:rPr>
          <w:color w:val="000000" w:themeColor="text1"/>
        </w:rPr>
      </w:pPr>
      <w:bookmarkStart w:id="7" w:name="_Ref39426332"/>
      <w:bookmarkStart w:id="8" w:name="_Ref39426338"/>
      <w:bookmarkStart w:id="9" w:name="_Toc124404946"/>
      <w:bookmarkEnd w:id="5"/>
      <w:r w:rsidRPr="006539CF">
        <w:rPr>
          <w:b/>
          <w:color w:val="000000" w:themeColor="text1"/>
        </w:rPr>
        <w:t>2.</w:t>
      </w:r>
      <w:r w:rsidRPr="006539CF">
        <w:rPr>
          <w:color w:val="000000" w:themeColor="text1"/>
        </w:rPr>
        <w:t xml:space="preserve"> </w:t>
      </w:r>
      <w:r w:rsidR="00B41C66" w:rsidRPr="006539CF">
        <w:rPr>
          <w:rFonts w:asciiTheme="minorHAnsi" w:hAnsiTheme="minorHAnsi" w:cstheme="minorHAnsi"/>
          <w:color w:val="000000" w:themeColor="text1"/>
        </w:rPr>
        <w:t>Pirkimo objektas</w:t>
      </w:r>
      <w:bookmarkEnd w:id="7"/>
      <w:bookmarkEnd w:id="8"/>
      <w:bookmarkEnd w:id="9"/>
    </w:p>
    <w:p w14:paraId="4D8DF6F3" w14:textId="54572BE5" w:rsidR="00146C39" w:rsidRPr="00F31F42" w:rsidRDefault="006C17E6" w:rsidP="00537A4D">
      <w:pPr>
        <w:pStyle w:val="NoSpacing"/>
        <w:ind w:firstLine="567"/>
        <w:contextualSpacing/>
        <w:jc w:val="both"/>
        <w:rPr>
          <w:rFonts w:cstheme="minorHAnsi"/>
          <w:color w:val="000000" w:themeColor="text1"/>
          <w:sz w:val="22"/>
          <w:szCs w:val="22"/>
        </w:rPr>
      </w:pPr>
      <w:r w:rsidRPr="002B4D46">
        <w:rPr>
          <w:rFonts w:eastAsia="Calibri"/>
          <w:color w:val="000000" w:themeColor="text1"/>
        </w:rPr>
        <w:t xml:space="preserve">2.1. </w:t>
      </w:r>
      <w:bookmarkStart w:id="10" w:name="_Hlk146810601"/>
      <w:r w:rsidR="00B41C66" w:rsidRPr="001A739C">
        <w:rPr>
          <w:rFonts w:eastAsia="Calibri"/>
          <w:color w:val="000000" w:themeColor="text1"/>
          <w:sz w:val="22"/>
          <w:szCs w:val="22"/>
        </w:rPr>
        <w:t xml:space="preserve">Perkančioji </w:t>
      </w:r>
      <w:r w:rsidR="00B41C66" w:rsidRPr="006539CF">
        <w:rPr>
          <w:rFonts w:eastAsia="Calibri"/>
          <w:color w:val="000000" w:themeColor="text1"/>
          <w:sz w:val="22"/>
          <w:szCs w:val="22"/>
        </w:rPr>
        <w:t xml:space="preserve">organizacija </w:t>
      </w:r>
      <w:r w:rsidR="00101C82" w:rsidRPr="009E0779">
        <w:rPr>
          <w:rFonts w:eastAsia="Calibri"/>
          <w:color w:val="000000" w:themeColor="text1"/>
          <w:sz w:val="22"/>
          <w:szCs w:val="22"/>
        </w:rPr>
        <w:t xml:space="preserve">numato </w:t>
      </w:r>
      <w:r w:rsidR="00910DF8" w:rsidRPr="009E0779">
        <w:rPr>
          <w:rFonts w:eastAsia="Calibri" w:cstheme="minorHAnsi"/>
          <w:color w:val="000000" w:themeColor="text1"/>
          <w:sz w:val="22"/>
          <w:szCs w:val="22"/>
        </w:rPr>
        <w:t xml:space="preserve">įsigyti </w:t>
      </w:r>
      <w:bookmarkEnd w:id="10"/>
      <w:r w:rsidR="009E0779" w:rsidRPr="009E0779">
        <w:rPr>
          <w:rFonts w:eastAsia="Calibri" w:cstheme="minorHAnsi"/>
          <w:color w:val="000000" w:themeColor="text1"/>
          <w:sz w:val="22"/>
          <w:szCs w:val="22"/>
        </w:rPr>
        <w:t xml:space="preserve">įvairius kietus </w:t>
      </w:r>
      <w:r w:rsidR="008B4A49" w:rsidRPr="009E0779">
        <w:rPr>
          <w:rFonts w:ascii="Times New Roman" w:hAnsi="Times New Roman" w:cs="Times New Roman"/>
          <w:sz w:val="22"/>
          <w:szCs w:val="22"/>
        </w:rPr>
        <w:t>baldus universiteto poreikiams</w:t>
      </w:r>
      <w:r w:rsidR="00723642" w:rsidRPr="009E0779">
        <w:rPr>
          <w:rFonts w:eastAsia="Calibri"/>
          <w:color w:val="000000" w:themeColor="text1"/>
          <w:sz w:val="22"/>
          <w:szCs w:val="22"/>
        </w:rPr>
        <w:t>.</w:t>
      </w:r>
      <w:r w:rsidR="00723642" w:rsidRPr="009E0779">
        <w:rPr>
          <w:color w:val="000000" w:themeColor="text1"/>
          <w:sz w:val="22"/>
          <w:szCs w:val="22"/>
        </w:rPr>
        <w:t xml:space="preserve"> </w:t>
      </w:r>
      <w:r w:rsidR="00B41C66" w:rsidRPr="009E0779">
        <w:rPr>
          <w:rFonts w:cstheme="minorHAnsi"/>
          <w:color w:val="000000" w:themeColor="text1"/>
          <w:sz w:val="22"/>
          <w:szCs w:val="22"/>
        </w:rPr>
        <w:t>Reikalavimai</w:t>
      </w:r>
      <w:r w:rsidR="00B41C66" w:rsidRPr="006539CF">
        <w:rPr>
          <w:rFonts w:cstheme="minorHAnsi"/>
          <w:color w:val="000000" w:themeColor="text1"/>
          <w:sz w:val="22"/>
          <w:szCs w:val="22"/>
        </w:rPr>
        <w:t xml:space="preserve"> pirkimo objektui nustatyti </w:t>
      </w:r>
      <w:r w:rsidR="00704310" w:rsidRPr="006539CF">
        <w:rPr>
          <w:rFonts w:cstheme="minorHAnsi"/>
          <w:color w:val="000000" w:themeColor="text1"/>
          <w:sz w:val="22"/>
          <w:szCs w:val="22"/>
        </w:rPr>
        <w:t>s</w:t>
      </w:r>
      <w:r w:rsidR="00444CAF" w:rsidRPr="006539CF">
        <w:rPr>
          <w:rFonts w:cstheme="minorHAnsi"/>
          <w:color w:val="000000" w:themeColor="text1"/>
          <w:sz w:val="22"/>
          <w:szCs w:val="22"/>
        </w:rPr>
        <w:t xml:space="preserve">pecialiųjų </w:t>
      </w:r>
      <w:r w:rsidR="00CE7209" w:rsidRPr="006539CF">
        <w:rPr>
          <w:rFonts w:cstheme="minorHAnsi"/>
          <w:color w:val="000000" w:themeColor="text1"/>
          <w:sz w:val="22"/>
          <w:szCs w:val="22"/>
        </w:rPr>
        <w:t xml:space="preserve">pirkimo </w:t>
      </w:r>
      <w:r w:rsidR="00444CAF" w:rsidRPr="006539CF">
        <w:rPr>
          <w:rFonts w:cstheme="minorHAnsi"/>
          <w:color w:val="000000" w:themeColor="text1"/>
          <w:sz w:val="22"/>
          <w:szCs w:val="22"/>
        </w:rPr>
        <w:t xml:space="preserve">sąlygų </w:t>
      </w:r>
      <w:r w:rsidR="000013D3" w:rsidRPr="006539CF">
        <w:rPr>
          <w:rFonts w:cstheme="minorHAnsi"/>
          <w:color w:val="000000" w:themeColor="text1"/>
          <w:sz w:val="22"/>
          <w:szCs w:val="22"/>
        </w:rPr>
        <w:t>2</w:t>
      </w:r>
      <w:r w:rsidR="00FA7D78" w:rsidRPr="00F31F42">
        <w:rPr>
          <w:rFonts w:cstheme="minorHAnsi"/>
          <w:color w:val="000000" w:themeColor="text1"/>
          <w:sz w:val="22"/>
          <w:szCs w:val="22"/>
        </w:rPr>
        <w:t xml:space="preserve"> </w:t>
      </w:r>
      <w:r w:rsidR="00444CAF" w:rsidRPr="006539CF">
        <w:rPr>
          <w:rFonts w:cstheme="minorHAnsi"/>
          <w:color w:val="000000" w:themeColor="text1"/>
          <w:sz w:val="22"/>
          <w:szCs w:val="22"/>
        </w:rPr>
        <w:t>priede</w:t>
      </w:r>
      <w:r w:rsidR="000013D3" w:rsidRPr="006539CF">
        <w:rPr>
          <w:rFonts w:cstheme="minorHAnsi"/>
          <w:color w:val="000000" w:themeColor="text1"/>
          <w:sz w:val="22"/>
          <w:szCs w:val="22"/>
        </w:rPr>
        <w:t xml:space="preserve"> „</w:t>
      </w:r>
      <w:r w:rsidR="000013D3" w:rsidRPr="00F31F42">
        <w:rPr>
          <w:rFonts w:cstheme="minorHAnsi"/>
          <w:color w:val="000000" w:themeColor="text1"/>
          <w:sz w:val="22"/>
          <w:szCs w:val="22"/>
        </w:rPr>
        <w:t>Techninė specifikacija“</w:t>
      </w:r>
      <w:r w:rsidR="00B41C66" w:rsidRPr="00F31F42">
        <w:rPr>
          <w:rFonts w:cstheme="minorHAnsi"/>
          <w:color w:val="000000" w:themeColor="text1"/>
          <w:sz w:val="22"/>
          <w:szCs w:val="22"/>
        </w:rPr>
        <w:t>.</w:t>
      </w:r>
      <w:r w:rsidR="00090BEF" w:rsidRPr="00F31F42">
        <w:rPr>
          <w:rFonts w:cstheme="minorHAnsi"/>
          <w:color w:val="000000" w:themeColor="text1"/>
          <w:sz w:val="22"/>
          <w:szCs w:val="22"/>
        </w:rPr>
        <w:t xml:space="preserve"> Pirkimo objektų kodai pagal Bendrąjį viešųjų pirkimų žodyną: BVPŽ </w:t>
      </w:r>
      <w:r w:rsidR="00090BEF" w:rsidRPr="002272CD">
        <w:rPr>
          <w:rFonts w:cstheme="minorHAnsi"/>
          <w:color w:val="000000" w:themeColor="text1"/>
          <w:sz w:val="22"/>
          <w:szCs w:val="22"/>
        </w:rPr>
        <w:t>kodai:</w:t>
      </w:r>
      <w:r w:rsidR="002D642C" w:rsidRPr="002272CD">
        <w:rPr>
          <w:rFonts w:cstheme="minorHAnsi"/>
          <w:color w:val="000000" w:themeColor="text1"/>
          <w:sz w:val="22"/>
          <w:szCs w:val="22"/>
        </w:rPr>
        <w:t xml:space="preserve"> 39130000-2 (biuro baldai), </w:t>
      </w:r>
      <w:r w:rsidR="004B3A2D" w:rsidRPr="002272CD">
        <w:rPr>
          <w:rFonts w:cstheme="minorHAnsi"/>
          <w:color w:val="000000" w:themeColor="text1"/>
          <w:sz w:val="22"/>
          <w:szCs w:val="22"/>
        </w:rPr>
        <w:t>39120000-9 (Stalai, indaujos, rašomieji stalai ir knygų spintos)</w:t>
      </w:r>
      <w:r w:rsidR="00146C39" w:rsidRPr="002272CD">
        <w:rPr>
          <w:rFonts w:cstheme="minorHAnsi"/>
          <w:color w:val="000000" w:themeColor="text1"/>
          <w:sz w:val="22"/>
          <w:szCs w:val="22"/>
        </w:rPr>
        <w:t xml:space="preserve">, </w:t>
      </w:r>
      <w:r w:rsidR="0019765D" w:rsidRPr="002272CD">
        <w:rPr>
          <w:sz w:val="22"/>
          <w:szCs w:val="22"/>
        </w:rPr>
        <w:t>39140000-5 (Buitinės paskirties baldai), 39150000-8 (Įvairūs baldai bei įranga</w:t>
      </w:r>
      <w:r w:rsidR="0019765D" w:rsidRPr="002272CD">
        <w:rPr>
          <w:rFonts w:cstheme="minorHAnsi"/>
          <w:color w:val="000000" w:themeColor="text1"/>
          <w:sz w:val="22"/>
          <w:szCs w:val="22"/>
        </w:rPr>
        <w:t xml:space="preserve">, </w:t>
      </w:r>
      <w:r w:rsidR="0019765D" w:rsidRPr="002272CD">
        <w:rPr>
          <w:sz w:val="22"/>
          <w:szCs w:val="22"/>
        </w:rPr>
        <w:t>39160000-1 (Mokykliniai baldai); 39180000-7 (Laboratorijos baldai);</w:t>
      </w:r>
      <w:r w:rsidR="0019765D" w:rsidRPr="002272CD">
        <w:t xml:space="preserve"> </w:t>
      </w:r>
      <w:r w:rsidR="004B3A2D" w:rsidRPr="002272CD">
        <w:rPr>
          <w:rFonts w:cstheme="minorHAnsi"/>
          <w:color w:val="000000" w:themeColor="text1"/>
          <w:sz w:val="22"/>
          <w:szCs w:val="22"/>
        </w:rPr>
        <w:t xml:space="preserve">39136000-4 (Drabužių kabyklos), </w:t>
      </w:r>
      <w:r w:rsidR="00F31F42" w:rsidRPr="002272CD">
        <w:rPr>
          <w:rFonts w:cstheme="minorHAnsi"/>
          <w:color w:val="000000" w:themeColor="text1"/>
          <w:sz w:val="22"/>
          <w:szCs w:val="22"/>
        </w:rPr>
        <w:t>44316400-2 (Metalo dirbiniai).</w:t>
      </w:r>
    </w:p>
    <w:p w14:paraId="0519F264" w14:textId="38BE44FB" w:rsidR="00537A4D" w:rsidRPr="005E1EE2" w:rsidRDefault="007820B0" w:rsidP="00537A4D">
      <w:pPr>
        <w:pStyle w:val="NoSpacing"/>
        <w:ind w:firstLine="567"/>
        <w:contextualSpacing/>
        <w:jc w:val="both"/>
        <w:rPr>
          <w:rFonts w:cstheme="minorHAnsi"/>
          <w:color w:val="FF0000"/>
          <w:sz w:val="22"/>
          <w:szCs w:val="22"/>
        </w:rPr>
      </w:pPr>
      <w:r w:rsidRPr="006539CF">
        <w:rPr>
          <w:rFonts w:cstheme="minorHAnsi"/>
          <w:color w:val="000000" w:themeColor="text1"/>
          <w:sz w:val="22"/>
          <w:szCs w:val="22"/>
        </w:rPr>
        <w:t xml:space="preserve">2.2. </w:t>
      </w:r>
      <w:r w:rsidR="005377C1" w:rsidRPr="00F31F42">
        <w:rPr>
          <w:rFonts w:cstheme="minorHAnsi"/>
          <w:color w:val="000000" w:themeColor="text1"/>
          <w:sz w:val="22"/>
          <w:szCs w:val="22"/>
        </w:rPr>
        <w:t xml:space="preserve">Pirkimo objektas skaidomas į </w:t>
      </w:r>
      <w:r w:rsidR="008B4A49" w:rsidRPr="00F31F42">
        <w:rPr>
          <w:rFonts w:cstheme="minorHAnsi"/>
          <w:color w:val="000000" w:themeColor="text1"/>
          <w:sz w:val="22"/>
          <w:szCs w:val="22"/>
        </w:rPr>
        <w:t>2</w:t>
      </w:r>
      <w:r w:rsidR="005377C1" w:rsidRPr="00F31F42">
        <w:rPr>
          <w:rFonts w:cstheme="minorHAnsi"/>
          <w:color w:val="000000" w:themeColor="text1"/>
          <w:sz w:val="22"/>
          <w:szCs w:val="22"/>
        </w:rPr>
        <w:t xml:space="preserve"> (</w:t>
      </w:r>
      <w:r w:rsidR="008B4A49" w:rsidRPr="00F31F42">
        <w:rPr>
          <w:rFonts w:cstheme="minorHAnsi"/>
          <w:color w:val="000000" w:themeColor="text1"/>
          <w:sz w:val="22"/>
          <w:szCs w:val="22"/>
        </w:rPr>
        <w:t>dvi</w:t>
      </w:r>
      <w:r w:rsidR="005377C1" w:rsidRPr="00F31F42">
        <w:rPr>
          <w:rFonts w:cstheme="minorHAnsi"/>
          <w:color w:val="000000" w:themeColor="text1"/>
          <w:sz w:val="22"/>
          <w:szCs w:val="22"/>
        </w:rPr>
        <w:t>) dalis, kurių apimtys ir dalykas, reikalavimai</w:t>
      </w:r>
      <w:r w:rsidR="005377C1" w:rsidRPr="006539CF">
        <w:rPr>
          <w:rFonts w:cstheme="minorHAnsi"/>
          <w:color w:val="000000" w:themeColor="text1"/>
        </w:rPr>
        <w:t xml:space="preserve"> ir techninė specifikacija apibrėžti pirkimo sąlygų 2 priede „Techninės specifikacijos“. Pasiūlymas gali būti teikiamas vienai, kelioms arba visoms objekto pirkimo dalims. </w:t>
      </w:r>
    </w:p>
    <w:p w14:paraId="09C6FEB7" w14:textId="3B879D02" w:rsidR="0055650B" w:rsidRPr="001A739C" w:rsidRDefault="00325243" w:rsidP="004E3434">
      <w:pPr>
        <w:pStyle w:val="ListParagraph"/>
        <w:spacing w:after="0" w:line="240" w:lineRule="auto"/>
        <w:ind w:left="0" w:firstLine="567"/>
        <w:jc w:val="both"/>
        <w:rPr>
          <w:rFonts w:cstheme="minorHAnsi"/>
          <w:sz w:val="22"/>
          <w:szCs w:val="22"/>
        </w:rPr>
      </w:pPr>
      <w:r w:rsidRPr="001A739C">
        <w:rPr>
          <w:rFonts w:cstheme="minorHAnsi"/>
          <w:sz w:val="22"/>
          <w:szCs w:val="22"/>
        </w:rPr>
        <w:t>2.3.</w:t>
      </w:r>
      <w:r w:rsidR="00E53E12" w:rsidRPr="001A739C">
        <w:rPr>
          <w:rFonts w:cstheme="minorHAnsi"/>
          <w:sz w:val="22"/>
          <w:szCs w:val="22"/>
        </w:rPr>
        <w:t xml:space="preserve"> </w:t>
      </w:r>
      <w:r w:rsidR="0055650B" w:rsidRPr="001A739C">
        <w:rPr>
          <w:rFonts w:cstheme="minorHAnsi"/>
          <w:iCs/>
          <w:sz w:val="22"/>
          <w:szCs w:val="22"/>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p>
    <w:p w14:paraId="7E198682" w14:textId="77777777" w:rsidR="00F31F42" w:rsidRDefault="00004521" w:rsidP="00F31F42">
      <w:pPr>
        <w:pStyle w:val="ListParagraph"/>
        <w:spacing w:after="0" w:line="240" w:lineRule="auto"/>
        <w:ind w:left="0" w:firstLine="567"/>
        <w:jc w:val="both"/>
        <w:rPr>
          <w:rFonts w:cstheme="minorHAnsi"/>
          <w:sz w:val="22"/>
          <w:szCs w:val="22"/>
        </w:rPr>
      </w:pPr>
      <w:r w:rsidRPr="001A739C">
        <w:rPr>
          <w:rFonts w:cstheme="minorHAnsi"/>
          <w:sz w:val="22"/>
          <w:szCs w:val="22"/>
        </w:rPr>
        <w:t xml:space="preserve">2.4. Jeigu apibūdinant pirkimo objektą techninėje specifikacijoje </w:t>
      </w:r>
      <w:r w:rsidR="0055650B" w:rsidRPr="001A739C">
        <w:rPr>
          <w:rFonts w:cstheme="minorHAnsi"/>
          <w:sz w:val="22"/>
          <w:szCs w:val="22"/>
        </w:rPr>
        <w:t xml:space="preserve">ir pirkimo dokumentuose </w:t>
      </w:r>
      <w:r w:rsidRPr="001A739C">
        <w:rPr>
          <w:rFonts w:cstheme="minorHAnsi"/>
          <w:sz w:val="22"/>
          <w:szCs w:val="22"/>
        </w:rPr>
        <w:t>nurodytas standartas</w:t>
      </w:r>
      <w:r w:rsidR="00245655" w:rsidRPr="001A739C">
        <w:rPr>
          <w:rFonts w:cstheme="minorHAnsi"/>
          <w:sz w:val="22"/>
          <w:szCs w:val="22"/>
        </w:rPr>
        <w:t xml:space="preserve">, </w:t>
      </w:r>
      <w:r w:rsidR="00245655" w:rsidRPr="001A739C">
        <w:rPr>
          <w:color w:val="000000"/>
          <w:sz w:val="22"/>
          <w:szCs w:val="22"/>
        </w:rPr>
        <w:t>techninis liudijimas ar bendrosios techninės specifikacijos</w:t>
      </w:r>
      <w:r w:rsidR="00046522" w:rsidRPr="001A739C">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00046522" w:rsidRPr="001A739C">
        <w:rPr>
          <w:color w:val="000000"/>
          <w:sz w:val="22"/>
          <w:szCs w:val="22"/>
        </w:rPr>
        <w:lastRenderedPageBreak/>
        <w:t>normatyvų sistemos, nacionaliniai standartai, nacionaliniai techniniai liudijimai arba nacionalinės techninės specifikacijos, susijusios su darbų projektavimu, sąmatų apskaičiavimu ir vykdymu bei prekių naudojimu)</w:t>
      </w:r>
      <w:r w:rsidR="00245655" w:rsidRPr="001A739C">
        <w:rPr>
          <w:color w:val="000000"/>
          <w:sz w:val="22"/>
          <w:szCs w:val="22"/>
        </w:rPr>
        <w:t xml:space="preserve">, </w:t>
      </w:r>
      <w:r w:rsidR="00245655" w:rsidRPr="001A739C">
        <w:rPr>
          <w:rFonts w:cstheme="minorHAnsi"/>
          <w:sz w:val="22"/>
          <w:szCs w:val="22"/>
        </w:rPr>
        <w:t xml:space="preserve">turi būti laikoma, kad kiekviena tokia nuoroda yra pateikta su žodžiais „arba lygiavertis“. </w:t>
      </w:r>
    </w:p>
    <w:p w14:paraId="24CC5702" w14:textId="31EEF091" w:rsidR="00F31F42" w:rsidRPr="00F31F42" w:rsidRDefault="00F31F42" w:rsidP="00F31F42">
      <w:pPr>
        <w:pStyle w:val="ListParagraph"/>
        <w:spacing w:after="0" w:line="240" w:lineRule="auto"/>
        <w:ind w:firstLine="567"/>
        <w:jc w:val="both"/>
        <w:rPr>
          <w:rFonts w:cstheme="minorHAnsi"/>
          <w:sz w:val="22"/>
          <w:szCs w:val="22"/>
        </w:rPr>
      </w:pPr>
      <w:r>
        <w:rPr>
          <w:rFonts w:cstheme="minorHAnsi"/>
          <w:sz w:val="22"/>
          <w:szCs w:val="22"/>
        </w:rPr>
        <w:t xml:space="preserve">2.5. </w:t>
      </w:r>
      <w:r w:rsidRPr="00F31F42">
        <w:rPr>
          <w:rFonts w:cstheme="minorHAnsi"/>
          <w:sz w:val="22"/>
          <w:szCs w:val="22"/>
        </w:rPr>
        <w:t xml:space="preserve">Tiekėjo pasiūlyme nurodyta bendra palyginamoji pasiūlymo kaina negali viršyti: </w:t>
      </w:r>
    </w:p>
    <w:p w14:paraId="4E32AE02" w14:textId="104E8EC1" w:rsidR="00F31F42" w:rsidRPr="0019765D" w:rsidRDefault="00F31F42" w:rsidP="00F31F42">
      <w:pPr>
        <w:pStyle w:val="ListParagraph"/>
        <w:spacing w:after="0" w:line="240" w:lineRule="auto"/>
        <w:ind w:firstLine="567"/>
        <w:jc w:val="both"/>
        <w:rPr>
          <w:rFonts w:cstheme="minorHAnsi"/>
          <w:sz w:val="22"/>
          <w:szCs w:val="22"/>
        </w:rPr>
      </w:pPr>
      <w:r>
        <w:rPr>
          <w:rFonts w:cstheme="minorHAnsi"/>
          <w:sz w:val="22"/>
          <w:szCs w:val="22"/>
        </w:rPr>
        <w:t>I</w:t>
      </w:r>
      <w:r w:rsidRPr="00F31F42">
        <w:rPr>
          <w:rFonts w:cstheme="minorHAnsi"/>
          <w:sz w:val="22"/>
          <w:szCs w:val="22"/>
        </w:rPr>
        <w:t xml:space="preserve"> dalis. </w:t>
      </w:r>
      <w:r w:rsidR="009E0779">
        <w:rPr>
          <w:rFonts w:cstheme="minorHAnsi"/>
          <w:sz w:val="22"/>
          <w:szCs w:val="22"/>
        </w:rPr>
        <w:t xml:space="preserve">Kietieji </w:t>
      </w:r>
      <w:r w:rsidR="009E0779" w:rsidRPr="0019765D">
        <w:rPr>
          <w:rFonts w:cstheme="minorHAnsi"/>
          <w:sz w:val="22"/>
          <w:szCs w:val="22"/>
        </w:rPr>
        <w:t xml:space="preserve">baldai </w:t>
      </w:r>
      <w:r w:rsidRPr="0019765D">
        <w:rPr>
          <w:rFonts w:cstheme="minorHAnsi"/>
          <w:sz w:val="22"/>
          <w:szCs w:val="22"/>
        </w:rPr>
        <w:t xml:space="preserve"> </w:t>
      </w:r>
      <w:r w:rsidR="0019765D" w:rsidRPr="0019765D">
        <w:rPr>
          <w:rFonts w:cstheme="minorHAnsi"/>
          <w:sz w:val="22"/>
          <w:szCs w:val="22"/>
        </w:rPr>
        <w:t>4</w:t>
      </w:r>
      <w:r w:rsidR="00E904EA" w:rsidRPr="0019765D">
        <w:rPr>
          <w:rFonts w:cstheme="minorHAnsi"/>
          <w:sz w:val="22"/>
          <w:szCs w:val="22"/>
        </w:rPr>
        <w:t>0 000,00</w:t>
      </w:r>
      <w:r w:rsidRPr="0019765D">
        <w:rPr>
          <w:rFonts w:cstheme="minorHAnsi"/>
          <w:sz w:val="22"/>
          <w:szCs w:val="22"/>
        </w:rPr>
        <w:t xml:space="preserve"> Eur su PVM.</w:t>
      </w:r>
    </w:p>
    <w:p w14:paraId="4E69FB7C" w14:textId="00187AC2" w:rsidR="00F31F42" w:rsidRPr="0019765D" w:rsidRDefault="00E904EA" w:rsidP="009E0779">
      <w:pPr>
        <w:pStyle w:val="ListParagraph"/>
        <w:spacing w:after="0" w:line="240" w:lineRule="auto"/>
        <w:ind w:left="0" w:firstLine="1170"/>
        <w:jc w:val="both"/>
        <w:rPr>
          <w:rFonts w:cstheme="minorHAnsi"/>
          <w:sz w:val="22"/>
          <w:szCs w:val="22"/>
        </w:rPr>
      </w:pPr>
      <w:r w:rsidRPr="0019765D">
        <w:rPr>
          <w:rFonts w:cstheme="minorHAnsi"/>
          <w:sz w:val="22"/>
          <w:szCs w:val="22"/>
        </w:rPr>
        <w:t xml:space="preserve">   </w:t>
      </w:r>
      <w:r w:rsidR="009E0779" w:rsidRPr="0019765D">
        <w:rPr>
          <w:rFonts w:cstheme="minorHAnsi"/>
          <w:sz w:val="22"/>
          <w:szCs w:val="22"/>
        </w:rPr>
        <w:t>II</w:t>
      </w:r>
      <w:r w:rsidR="00F31F42" w:rsidRPr="0019765D">
        <w:rPr>
          <w:rFonts w:cstheme="minorHAnsi"/>
          <w:sz w:val="22"/>
          <w:szCs w:val="22"/>
        </w:rPr>
        <w:t xml:space="preserve"> dalis. </w:t>
      </w:r>
      <w:r w:rsidR="009E0779" w:rsidRPr="0019765D">
        <w:rPr>
          <w:rFonts w:cstheme="minorHAnsi"/>
          <w:sz w:val="22"/>
          <w:szCs w:val="22"/>
        </w:rPr>
        <w:t>Metaliniai baldai</w:t>
      </w:r>
      <w:r w:rsidR="00F31F42" w:rsidRPr="0019765D">
        <w:rPr>
          <w:rFonts w:cstheme="minorHAnsi"/>
          <w:sz w:val="22"/>
          <w:szCs w:val="22"/>
        </w:rPr>
        <w:t xml:space="preserve"> </w:t>
      </w:r>
      <w:r w:rsidR="0019765D" w:rsidRPr="0019765D">
        <w:rPr>
          <w:rFonts w:cstheme="minorHAnsi"/>
          <w:sz w:val="22"/>
          <w:szCs w:val="22"/>
        </w:rPr>
        <w:t>5000,00</w:t>
      </w:r>
      <w:r w:rsidR="00F31F42" w:rsidRPr="0019765D">
        <w:rPr>
          <w:rFonts w:cstheme="minorHAnsi"/>
          <w:color w:val="FF0000"/>
          <w:sz w:val="22"/>
          <w:szCs w:val="22"/>
        </w:rPr>
        <w:t xml:space="preserve"> </w:t>
      </w:r>
      <w:r w:rsidR="00F31F42" w:rsidRPr="0019765D">
        <w:rPr>
          <w:rFonts w:cstheme="minorHAnsi"/>
          <w:color w:val="000000" w:themeColor="text1"/>
          <w:sz w:val="22"/>
          <w:szCs w:val="22"/>
        </w:rPr>
        <w:t xml:space="preserve">Eur su </w:t>
      </w:r>
      <w:r w:rsidR="00F31F42" w:rsidRPr="0019765D">
        <w:rPr>
          <w:rFonts w:cstheme="minorHAnsi"/>
          <w:sz w:val="22"/>
          <w:szCs w:val="22"/>
        </w:rPr>
        <w:t>PVM.</w:t>
      </w:r>
    </w:p>
    <w:p w14:paraId="03C941D1" w14:textId="77777777" w:rsidR="005E1EE2" w:rsidRDefault="005E1EE2" w:rsidP="009E0779">
      <w:pPr>
        <w:pStyle w:val="ListParagraph"/>
        <w:spacing w:after="0" w:line="240" w:lineRule="auto"/>
        <w:ind w:left="0" w:firstLine="1170"/>
        <w:jc w:val="both"/>
        <w:rPr>
          <w:rFonts w:cstheme="minorHAnsi"/>
          <w:sz w:val="22"/>
          <w:szCs w:val="22"/>
        </w:rPr>
      </w:pPr>
    </w:p>
    <w:p w14:paraId="367E7971" w14:textId="77777777" w:rsidR="00004521" w:rsidRDefault="00004521" w:rsidP="00DC2066">
      <w:pPr>
        <w:pStyle w:val="ListParagraph"/>
        <w:spacing w:after="0" w:line="240" w:lineRule="auto"/>
        <w:ind w:left="0" w:firstLine="567"/>
        <w:jc w:val="both"/>
        <w:rPr>
          <w:rFonts w:cstheme="minorHAnsi"/>
          <w:sz w:val="22"/>
          <w:szCs w:val="22"/>
        </w:rPr>
      </w:pP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1" w:name="_Toc124404947"/>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pirkimo objekto apžiūra</w:t>
      </w:r>
      <w:bookmarkEnd w:id="11"/>
      <w:bookmarkEnd w:id="14"/>
    </w:p>
    <w:p w14:paraId="3A422005" w14:textId="37D18AF8" w:rsidR="00B176FD" w:rsidRPr="001A739C" w:rsidRDefault="00B176FD" w:rsidP="000F02B9">
      <w:pPr>
        <w:pStyle w:val="Body2"/>
        <w:numPr>
          <w:ilvl w:val="1"/>
          <w:numId w:val="16"/>
        </w:numPr>
        <w:spacing w:after="0"/>
        <w:rPr>
          <w:rFonts w:asciiTheme="minorHAnsi" w:hAnsiTheme="minorHAnsi" w:cstheme="minorHAnsi"/>
          <w:sz w:val="22"/>
          <w:szCs w:val="22"/>
          <w:lang w:val="lt-LT"/>
        </w:rPr>
      </w:pPr>
      <w:r w:rsidRPr="001A739C">
        <w:rPr>
          <w:rFonts w:asciiTheme="minorHAnsi" w:hAnsiTheme="minorHAnsi" w:cstheme="minorHAnsi"/>
          <w:sz w:val="22"/>
          <w:szCs w:val="22"/>
          <w:lang w:val="lt-LT"/>
        </w:rPr>
        <w:t xml:space="preserve">Perkančioji organizacija nerengs susitikimo su tiekėjais dėl pirkimo </w:t>
      </w:r>
      <w:r w:rsidR="004257A5" w:rsidRPr="001A739C">
        <w:rPr>
          <w:rFonts w:asciiTheme="minorHAnsi" w:hAnsiTheme="minorHAnsi" w:cstheme="minorHAnsi"/>
          <w:sz w:val="22"/>
          <w:szCs w:val="22"/>
          <w:lang w:val="lt-LT"/>
        </w:rPr>
        <w:t>sąlyg</w:t>
      </w:r>
      <w:r w:rsidRPr="001A739C">
        <w:rPr>
          <w:rFonts w:asciiTheme="minorHAnsi" w:hAnsiTheme="minorHAnsi" w:cstheme="minorHAnsi"/>
          <w:sz w:val="22"/>
          <w:szCs w:val="22"/>
          <w:lang w:val="lt-LT"/>
        </w:rPr>
        <w:t>ų</w:t>
      </w:r>
      <w:r w:rsidR="00946722" w:rsidRPr="001A739C">
        <w:rPr>
          <w:rFonts w:asciiTheme="minorHAnsi" w:hAnsiTheme="minorHAnsi" w:cstheme="minorHAnsi"/>
          <w:sz w:val="22"/>
          <w:szCs w:val="22"/>
          <w:lang w:val="lt-LT"/>
        </w:rPr>
        <w:t xml:space="preserve"> paaiškinimo</w:t>
      </w:r>
      <w:r w:rsidRPr="001A739C">
        <w:rPr>
          <w:rFonts w:asciiTheme="minorHAnsi" w:hAnsiTheme="minorHAnsi" w:cstheme="minorHAnsi"/>
          <w:sz w:val="22"/>
          <w:szCs w:val="22"/>
          <w:lang w:val="lt-LT"/>
        </w:rPr>
        <w:t>.</w:t>
      </w:r>
    </w:p>
    <w:p w14:paraId="24A7FE06" w14:textId="18F4E6B4" w:rsidR="00BE0587" w:rsidRPr="00EB48CF" w:rsidRDefault="000013D3" w:rsidP="00BE0587">
      <w:pPr>
        <w:pStyle w:val="ListParagraph"/>
        <w:spacing w:after="0" w:line="240" w:lineRule="auto"/>
        <w:ind w:left="567"/>
        <w:jc w:val="both"/>
        <w:rPr>
          <w:rFonts w:eastAsiaTheme="minorHAnsi" w:cstheme="minorHAnsi"/>
          <w:i/>
          <w:iCs/>
          <w:sz w:val="22"/>
          <w:szCs w:val="22"/>
          <w:lang w:eastAsia="en-US"/>
        </w:rPr>
      </w:pPr>
      <w:r w:rsidRPr="001A739C">
        <w:rPr>
          <w:rFonts w:eastAsiaTheme="minorHAnsi" w:cstheme="minorHAnsi"/>
          <w:sz w:val="22"/>
          <w:szCs w:val="22"/>
          <w:lang w:eastAsia="en-US"/>
        </w:rPr>
        <w:t xml:space="preserve">3.2. </w:t>
      </w:r>
      <w:r w:rsidR="00BE0587" w:rsidRPr="001A739C">
        <w:rPr>
          <w:rFonts w:eastAsiaTheme="minorHAnsi" w:cstheme="minorHAnsi"/>
          <w:sz w:val="22"/>
          <w:szCs w:val="22"/>
          <w:lang w:eastAsia="en-US"/>
        </w:rPr>
        <w:t>P</w:t>
      </w:r>
      <w:r w:rsidR="00BE0587" w:rsidRPr="001A739C">
        <w:rPr>
          <w:rFonts w:cstheme="minorHAnsi"/>
          <w:sz w:val="22"/>
          <w:szCs w:val="22"/>
        </w:rPr>
        <w:t>erkančioji organizacija nerengs pirkimo objekto apžiūros.</w:t>
      </w:r>
      <w:r w:rsidRPr="001A739C">
        <w:rPr>
          <w:rFonts w:cstheme="minorHAnsi"/>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4404948"/>
      <w:r>
        <w:rPr>
          <w:rFonts w:cstheme="majorHAnsi"/>
        </w:rPr>
        <w:t xml:space="preserve">4. </w:t>
      </w:r>
      <w:r w:rsidR="00173ACB" w:rsidRPr="00D24970">
        <w:rPr>
          <w:rFonts w:asciiTheme="minorHAnsi" w:hAnsiTheme="minorHAnsi" w:cstheme="minorHAnsi"/>
        </w:rPr>
        <w:t>Tiekėjų pašalinimo pagrindai</w:t>
      </w:r>
      <w:bookmarkEnd w:id="15"/>
      <w:bookmarkEnd w:id="16"/>
      <w:bookmarkEnd w:id="17"/>
      <w:r w:rsidR="00975F1F" w:rsidRPr="00D24970">
        <w:rPr>
          <w:rFonts w:asciiTheme="minorHAnsi" w:hAnsiTheme="minorHAnsi" w:cstheme="minorHAnsi"/>
        </w:rPr>
        <w:t xml:space="preserve"> ir kvalifikacijos reikalavimai</w:t>
      </w:r>
      <w:bookmarkEnd w:id="18"/>
    </w:p>
    <w:p w14:paraId="23B058CE" w14:textId="69B23EB5" w:rsidR="002C5249" w:rsidRPr="001A739C" w:rsidRDefault="009D2F13" w:rsidP="127DD6E8">
      <w:pPr>
        <w:pStyle w:val="ListParagraph"/>
        <w:spacing w:after="120" w:line="20" w:lineRule="atLeast"/>
        <w:ind w:left="0" w:firstLine="567"/>
        <w:jc w:val="both"/>
        <w:rPr>
          <w:sz w:val="22"/>
          <w:szCs w:val="22"/>
        </w:rPr>
      </w:pPr>
      <w:r w:rsidRPr="127DD6E8">
        <w:t xml:space="preserve">4.1. </w:t>
      </w:r>
      <w:r w:rsidR="002C5249" w:rsidRPr="001A739C">
        <w:rPr>
          <w:sz w:val="22"/>
          <w:szCs w:val="22"/>
        </w:rPr>
        <w:t>Reikalavimai dėl tiekėjo ir</w:t>
      </w:r>
      <w:bookmarkStart w:id="19" w:name="_Hlk41039660"/>
      <w:r w:rsidR="00942379" w:rsidRPr="001A739C">
        <w:rPr>
          <w:sz w:val="22"/>
          <w:szCs w:val="22"/>
        </w:rPr>
        <w:t xml:space="preserve"> </w:t>
      </w:r>
      <w:r w:rsidR="002C5249" w:rsidRPr="001A739C">
        <w:rPr>
          <w:sz w:val="22"/>
          <w:szCs w:val="22"/>
        </w:rPr>
        <w:t>subtiekėjų</w:t>
      </w:r>
      <w:r w:rsidR="00942379" w:rsidRPr="001A739C">
        <w:rPr>
          <w:sz w:val="22"/>
          <w:szCs w:val="22"/>
        </w:rPr>
        <w:t xml:space="preserve"> (jei taikoma)</w:t>
      </w:r>
      <w:r w:rsidR="00464733" w:rsidRPr="001A739C">
        <w:rPr>
          <w:sz w:val="22"/>
          <w:szCs w:val="22"/>
        </w:rPr>
        <w:t xml:space="preserve">, ūkio subjektų, kurių pajėgumais tiekėjas remiasi, </w:t>
      </w:r>
      <w:bookmarkEnd w:id="19"/>
      <w:r w:rsidR="002C5249" w:rsidRPr="001A739C">
        <w:rPr>
          <w:sz w:val="22"/>
          <w:szCs w:val="22"/>
        </w:rPr>
        <w:t xml:space="preserve">pašalinimo pagrindų nebuvimo bei jų nebuvimą patvirtinantys dokumentai nurodyti </w:t>
      </w:r>
      <w:r w:rsidR="00513D2A" w:rsidRPr="001A739C">
        <w:rPr>
          <w:rFonts w:eastAsia="Calibri"/>
          <w:sz w:val="22"/>
          <w:szCs w:val="22"/>
        </w:rPr>
        <w:t>P</w:t>
      </w:r>
      <w:r w:rsidR="00551FA7" w:rsidRPr="001A739C">
        <w:rPr>
          <w:rFonts w:eastAsia="Calibri"/>
          <w:sz w:val="22"/>
          <w:szCs w:val="22"/>
        </w:rPr>
        <w:t xml:space="preserve">irkimo </w:t>
      </w:r>
      <w:r w:rsidR="006773B6" w:rsidRPr="001A739C">
        <w:rPr>
          <w:rFonts w:eastAsia="Calibri"/>
          <w:sz w:val="22"/>
          <w:szCs w:val="22"/>
        </w:rPr>
        <w:t xml:space="preserve">sąlygų </w:t>
      </w:r>
      <w:r w:rsidR="008C1813" w:rsidRPr="001A739C">
        <w:rPr>
          <w:sz w:val="22"/>
          <w:szCs w:val="22"/>
        </w:rPr>
        <w:t>3</w:t>
      </w:r>
      <w:r w:rsidR="00984B02" w:rsidRPr="001A739C">
        <w:rPr>
          <w:sz w:val="22"/>
          <w:szCs w:val="22"/>
        </w:rPr>
        <w:t xml:space="preserve"> </w:t>
      </w:r>
      <w:r w:rsidR="006773B6" w:rsidRPr="001A739C">
        <w:rPr>
          <w:rFonts w:eastAsia="Calibri"/>
          <w:sz w:val="22"/>
          <w:szCs w:val="22"/>
        </w:rPr>
        <w:t>priede</w:t>
      </w:r>
      <w:r w:rsidR="008C1813" w:rsidRPr="001A739C">
        <w:rPr>
          <w:rFonts w:eastAsia="Calibri"/>
          <w:sz w:val="22"/>
          <w:szCs w:val="22"/>
        </w:rPr>
        <w:t xml:space="preserve"> „Tiekėjų pašalinimo pagrindai“</w:t>
      </w:r>
      <w:r w:rsidR="002C5249" w:rsidRPr="001A739C">
        <w:rPr>
          <w:sz w:val="22"/>
          <w:szCs w:val="22"/>
        </w:rPr>
        <w:t xml:space="preserve">. </w:t>
      </w:r>
    </w:p>
    <w:p w14:paraId="06198C9E" w14:textId="77777777" w:rsidR="00DE5821" w:rsidRPr="00F2461D" w:rsidRDefault="00464733" w:rsidP="00297CEA">
      <w:pPr>
        <w:pStyle w:val="ListParagraph"/>
        <w:numPr>
          <w:ilvl w:val="1"/>
          <w:numId w:val="8"/>
        </w:numPr>
        <w:tabs>
          <w:tab w:val="left" w:pos="993"/>
        </w:tabs>
        <w:spacing w:after="0" w:line="20" w:lineRule="atLeast"/>
        <w:ind w:left="0" w:firstLine="567"/>
        <w:jc w:val="both"/>
        <w:rPr>
          <w:rFonts w:cstheme="minorHAnsi"/>
          <w:sz w:val="22"/>
          <w:szCs w:val="22"/>
        </w:rPr>
      </w:pPr>
      <w:r w:rsidRPr="00F2461D">
        <w:rPr>
          <w:rFonts w:cstheme="minorHAnsi"/>
          <w:sz w:val="22"/>
          <w:szCs w:val="22"/>
        </w:rPr>
        <w:t xml:space="preserve">Tiekėjams nenustatomi kvalifikacijos reikalavimai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0"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0"/>
      <w:r w:rsidR="009743D3" w:rsidRPr="007872CB">
        <w:t xml:space="preserve"> </w:t>
      </w:r>
    </w:p>
    <w:p w14:paraId="5601BE23" w14:textId="77777777" w:rsidR="004436B4" w:rsidRPr="00507D90" w:rsidRDefault="004436B4" w:rsidP="00507D90">
      <w:pPr>
        <w:spacing w:after="0" w:line="240" w:lineRule="auto"/>
        <w:ind w:firstLine="567"/>
        <w:jc w:val="both"/>
        <w:rPr>
          <w:rFonts w:cstheme="minorHAnsi"/>
        </w:rPr>
      </w:pPr>
    </w:p>
    <w:p w14:paraId="263D5D76" w14:textId="577D30C5" w:rsidR="00507D90" w:rsidRPr="004F7E04" w:rsidRDefault="00507D90" w:rsidP="00D43DD0">
      <w:pPr>
        <w:spacing w:after="0" w:line="240" w:lineRule="auto"/>
        <w:ind w:firstLine="567"/>
        <w:jc w:val="both"/>
        <w:rPr>
          <w:color w:val="000000" w:themeColor="text1"/>
        </w:rPr>
      </w:pPr>
      <w:r w:rsidRPr="00507D90">
        <w:t xml:space="preserve">5.1. </w:t>
      </w:r>
      <w:r w:rsidRPr="004F7E04">
        <w:rPr>
          <w:color w:val="000000" w:themeColor="text1"/>
        </w:rPr>
        <w:t xml:space="preserve">Pirkimui taikomos Reglamento nuostatos. Kartu su pasiūlymu tiekėjas turi pateikti užpildytą deklaraciją dėl (ne)atitikties Reglamento nuostatoms, kuri pateikta Pirkimo sąlygų </w:t>
      </w:r>
      <w:r w:rsidR="00AC0B5B" w:rsidRPr="004F7E04">
        <w:rPr>
          <w:color w:val="000000" w:themeColor="text1"/>
        </w:rPr>
        <w:t>12 priede („Tiekėjo/Subtiekėjo deklaracija“)</w:t>
      </w:r>
      <w:r w:rsidRPr="004F7E04">
        <w:rPr>
          <w:color w:val="000000" w:themeColor="text1"/>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4F7E04" w:rsidRDefault="00507D90" w:rsidP="00D43DD0">
      <w:pPr>
        <w:spacing w:after="0" w:line="240" w:lineRule="auto"/>
        <w:ind w:firstLine="567"/>
        <w:jc w:val="both"/>
        <w:rPr>
          <w:color w:val="000000" w:themeColor="text1"/>
        </w:rPr>
      </w:pPr>
      <w:bookmarkStart w:id="21" w:name="part_0bf49b47971946ecbbec156f895bdd28"/>
      <w:bookmarkStart w:id="22" w:name="part_ce0c1ec65cd04504a5c7e7a6019a52b2"/>
      <w:bookmarkEnd w:id="21"/>
      <w:bookmarkEnd w:id="22"/>
      <w:r w:rsidRPr="004F7E04">
        <w:rPr>
          <w:color w:val="000000" w:themeColor="text1"/>
        </w:rPr>
        <w:t xml:space="preserve">5.2. </w:t>
      </w:r>
      <w:r w:rsidR="00AC0B5B" w:rsidRPr="004F7E04">
        <w:rPr>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Pr="004F7E04">
        <w:rPr>
          <w:color w:val="000000" w:themeColor="text1"/>
        </w:rPr>
        <w:t>.</w:t>
      </w:r>
    </w:p>
    <w:p w14:paraId="0A7BFF31" w14:textId="5B242BCB" w:rsidR="00380DEB" w:rsidRPr="004F7E04" w:rsidRDefault="00507D90" w:rsidP="00380DEB">
      <w:pPr>
        <w:spacing w:after="0" w:line="240" w:lineRule="auto"/>
        <w:ind w:firstLine="567"/>
        <w:jc w:val="both"/>
        <w:rPr>
          <w:iCs/>
          <w:color w:val="000000" w:themeColor="text1"/>
        </w:rPr>
      </w:pPr>
      <w:r w:rsidRPr="004F7E04">
        <w:rPr>
          <w:color w:val="000000" w:themeColor="text1"/>
        </w:rPr>
        <w:t xml:space="preserve">5.3. </w:t>
      </w:r>
      <w:r w:rsidR="00AC0B5B" w:rsidRPr="004F7E04">
        <w:rPr>
          <w:color w:val="000000" w:themeColor="text1"/>
        </w:rPr>
        <w:t>Perkančioji organizacija atmes tiekėjo pasiūlymą, jei bus tenkinama (-</w:t>
      </w:r>
      <w:proofErr w:type="spellStart"/>
      <w:r w:rsidR="00AC0B5B" w:rsidRPr="004F7E04">
        <w:rPr>
          <w:color w:val="000000" w:themeColor="text1"/>
        </w:rPr>
        <w:t>os</w:t>
      </w:r>
      <w:proofErr w:type="spellEnd"/>
      <w:r w:rsidR="00AC0B5B" w:rsidRPr="004F7E04">
        <w:rPr>
          <w:color w:val="000000" w:themeColor="text1"/>
        </w:rPr>
        <w:t>) VPĮ 45 straipsnio 2</w:t>
      </w:r>
      <w:r w:rsidR="00AC0B5B" w:rsidRPr="004F7E04">
        <w:rPr>
          <w:color w:val="000000" w:themeColor="text1"/>
          <w:vertAlign w:val="superscript"/>
        </w:rPr>
        <w:t>1</w:t>
      </w:r>
      <w:r w:rsidR="00AC0B5B" w:rsidRPr="004F7E04">
        <w:rPr>
          <w:color w:val="000000" w:themeColor="text1"/>
        </w:rPr>
        <w:t xml:space="preserve"> dalies 1 punkte ir 3 punkte nurodyta sąlyga. </w:t>
      </w:r>
      <w:r w:rsidR="00AC0B5B" w:rsidRPr="004F7E04">
        <w:rPr>
          <w:iCs/>
          <w:color w:val="000000" w:themeColor="text1"/>
        </w:rPr>
        <w:t>Tiekėjas kartu su pasiūlymu turi pateikti laisvos formos atitikties deklaraciją</w:t>
      </w:r>
      <w:r w:rsidR="00380DEB" w:rsidRPr="004F7E04">
        <w:rPr>
          <w:iCs/>
          <w:color w:val="000000" w:themeColor="text1"/>
        </w:rPr>
        <w:t>.</w:t>
      </w:r>
    </w:p>
    <w:p w14:paraId="16CD2A30" w14:textId="487C6C99" w:rsidR="00507D90" w:rsidRPr="004F7E04" w:rsidRDefault="00380DEB" w:rsidP="00D43DD0">
      <w:pPr>
        <w:spacing w:after="0" w:line="240" w:lineRule="auto"/>
        <w:ind w:firstLine="567"/>
        <w:jc w:val="both"/>
        <w:rPr>
          <w:i/>
          <w:color w:val="000000" w:themeColor="text1"/>
        </w:rPr>
      </w:pPr>
      <w:r w:rsidRPr="004F7E04">
        <w:rPr>
          <w:color w:val="000000" w:themeColor="text1"/>
        </w:rPr>
        <w:t xml:space="preserve">5.4. </w:t>
      </w:r>
      <w:r w:rsidR="00507D90" w:rsidRPr="004F7E04">
        <w:rPr>
          <w:color w:val="000000" w:themeColor="text1"/>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3" w:name="_Ref39666794"/>
      <w:bookmarkStart w:id="24" w:name="_Ref39666796"/>
      <w:bookmarkStart w:id="25"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3"/>
      <w:bookmarkEnd w:id="24"/>
      <w:bookmarkEnd w:id="25"/>
    </w:p>
    <w:p w14:paraId="2C1D42AA" w14:textId="77777777" w:rsidR="00A2125F" w:rsidRPr="004E2BB6" w:rsidRDefault="00A2125F" w:rsidP="00A2125F">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799344AD"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ir pasirašyta pasiūlymo forma,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6 priede;</w:t>
      </w:r>
    </w:p>
    <w:p w14:paraId="21BEA7A5"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5 priedas).Tiekėjas, pasirašydamas pasiūlymą, patvirtina ir EBVPD tikrumą;</w:t>
      </w:r>
    </w:p>
    <w:p w14:paraId="2A323617"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6351DF54"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56F18496"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0A785DFD"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6BA712D"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jei tiekėjas pasitelkia subtiekėjus, subtiekėjo deklaracija ar kitas dokumentas, patvirtinantis jo sutikimą būti subtiekėju pirkime;</w:t>
      </w:r>
    </w:p>
    <w:p w14:paraId="7994A303" w14:textId="77777777" w:rsidR="00A2125F" w:rsidRPr="004E2BB6"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techninė specifikacija, užpildyta pagal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2</w:t>
      </w:r>
      <w:r>
        <w:rPr>
          <w:rFonts w:ascii="Times New Roman" w:hAnsi="Times New Roman" w:cs="Times New Roman"/>
          <w:sz w:val="22"/>
          <w:szCs w:val="22"/>
        </w:rPr>
        <w:t xml:space="preserve"> priedą</w:t>
      </w:r>
      <w:r w:rsidRPr="004E2BB6">
        <w:rPr>
          <w:rFonts w:ascii="Times New Roman" w:hAnsi="Times New Roman" w:cs="Times New Roman"/>
          <w:sz w:val="22"/>
          <w:szCs w:val="22"/>
        </w:rPr>
        <w:t>;</w:t>
      </w:r>
    </w:p>
    <w:p w14:paraId="563E97DC" w14:textId="6B3031E6" w:rsidR="00A2125F" w:rsidRPr="002D642C" w:rsidRDefault="00A2125F" w:rsidP="00A2125F">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Pr="004B01A3">
        <w:t xml:space="preserve"> </w:t>
      </w:r>
    </w:p>
    <w:p w14:paraId="20DF939B" w14:textId="11AB8629" w:rsidR="002D642C" w:rsidRPr="004B01A3" w:rsidRDefault="002D642C" w:rsidP="002D642C">
      <w:pPr>
        <w:pStyle w:val="ListParagraph"/>
        <w:spacing w:after="0" w:line="240" w:lineRule="auto"/>
        <w:ind w:left="709"/>
        <w:jc w:val="both"/>
        <w:rPr>
          <w:rFonts w:ascii="Times New Roman" w:hAnsi="Times New Roman" w:cs="Times New Roman"/>
          <w:sz w:val="22"/>
          <w:szCs w:val="22"/>
        </w:rPr>
      </w:pPr>
      <w:r>
        <w:rPr>
          <w:rFonts w:ascii="Times New Roman" w:hAnsi="Times New Roman" w:cs="Times New Roman"/>
          <w:sz w:val="22"/>
          <w:szCs w:val="22"/>
        </w:rPr>
        <w:t xml:space="preserve">6.1.10. </w:t>
      </w:r>
      <w:r w:rsidRPr="002D642C">
        <w:rPr>
          <w:rFonts w:ascii="Times New Roman" w:hAnsi="Times New Roman" w:cs="Times New Roman"/>
          <w:sz w:val="22"/>
          <w:szCs w:val="22"/>
        </w:rPr>
        <w:t xml:space="preserve">laisvos formos deklaraciją, kad Sutarties vykdymo etape bus teikiamos tik tos prekės, kurios atitinka  aplinkosauginius reikalavimus nurodytus </w:t>
      </w:r>
      <w:r>
        <w:rPr>
          <w:rFonts w:ascii="Times New Roman" w:hAnsi="Times New Roman" w:cs="Times New Roman"/>
          <w:sz w:val="22"/>
          <w:szCs w:val="22"/>
        </w:rPr>
        <w:t xml:space="preserve">Techninės specifikacijos </w:t>
      </w:r>
      <w:r w:rsidRPr="002D642C">
        <w:rPr>
          <w:rFonts w:ascii="Times New Roman" w:hAnsi="Times New Roman" w:cs="Times New Roman"/>
          <w:sz w:val="22"/>
          <w:szCs w:val="22"/>
        </w:rPr>
        <w:t>4.12. punkte ir pirkėjui pareikalavus galės pateikti atitiktį pagrindžiančius dokumentus kaip nurodyta Įsakyme 2011 m. birželio 28 d. Nr. D1-508).</w:t>
      </w:r>
    </w:p>
    <w:p w14:paraId="3A54B0CF" w14:textId="77777777" w:rsidR="00A2125F" w:rsidRPr="004E2BB6" w:rsidRDefault="00A2125F" w:rsidP="00A2125F">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479B3B42" w14:textId="6EB43662" w:rsidR="00FD03FA" w:rsidRPr="001D41A8" w:rsidRDefault="00BD41D7" w:rsidP="00297CEA">
      <w:pPr>
        <w:pStyle w:val="ListParagraph"/>
        <w:numPr>
          <w:ilvl w:val="1"/>
          <w:numId w:val="11"/>
        </w:numPr>
        <w:spacing w:after="0" w:line="240" w:lineRule="auto"/>
        <w:ind w:left="0" w:firstLine="710"/>
        <w:jc w:val="both"/>
        <w:rPr>
          <w:u w:val="single"/>
        </w:rPr>
      </w:pPr>
      <w:r w:rsidRPr="001D41A8">
        <w:rPr>
          <w:rFonts w:eastAsia="Calibri"/>
        </w:rPr>
        <w:t>P</w:t>
      </w:r>
      <w:r w:rsidR="00FD03FA" w:rsidRPr="001D41A8">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1D41A8">
        <w:t>Perkančiajai organizacijai kilus abejonių dėl dokumentų tikrumo, ji turi teisę reikalauti pateikti dokumentų originalus.</w:t>
      </w:r>
      <w:r w:rsidR="00FD03FA" w:rsidRPr="001D41A8">
        <w:rPr>
          <w:rFonts w:eastAsia="Calibri"/>
        </w:rPr>
        <w:t xml:space="preserve"> Gali būti:</w:t>
      </w:r>
    </w:p>
    <w:p w14:paraId="293D3908" w14:textId="7AC90C8F" w:rsidR="00FD03FA" w:rsidRPr="001D41A8" w:rsidRDefault="00FD03FA" w:rsidP="00297CEA">
      <w:pPr>
        <w:pStyle w:val="ListParagraph"/>
        <w:numPr>
          <w:ilvl w:val="2"/>
          <w:numId w:val="11"/>
        </w:numPr>
        <w:spacing w:after="0" w:line="240" w:lineRule="auto"/>
        <w:ind w:left="0" w:firstLine="709"/>
        <w:jc w:val="both"/>
        <w:rPr>
          <w:rFonts w:cstheme="minorHAnsi"/>
          <w:bCs/>
          <w:iCs/>
          <w:u w:val="single"/>
        </w:rPr>
      </w:pPr>
      <w:r w:rsidRPr="001D41A8">
        <w:rPr>
          <w:rFonts w:eastAsia="Calibri" w:cstheme="minorHAnsi"/>
          <w:bCs/>
          <w:iCs/>
        </w:rPr>
        <w:t xml:space="preserve"> pateikiami kvalifikuotu elektroniniu parašu pasirašyti elektroninėmis priemonėmis suformuoti dokumentai;</w:t>
      </w:r>
    </w:p>
    <w:p w14:paraId="2CC1AA85" w14:textId="740026FF" w:rsidR="00FD03FA" w:rsidRPr="001D41A8" w:rsidRDefault="00FD03FA" w:rsidP="00297CEA">
      <w:pPr>
        <w:pStyle w:val="ListParagraph"/>
        <w:numPr>
          <w:ilvl w:val="2"/>
          <w:numId w:val="11"/>
        </w:numPr>
        <w:spacing w:after="0" w:line="240" w:lineRule="auto"/>
        <w:ind w:left="0" w:firstLine="709"/>
        <w:jc w:val="both"/>
        <w:rPr>
          <w:rFonts w:cstheme="minorHAnsi"/>
          <w:bCs/>
          <w:iCs/>
        </w:rPr>
      </w:pPr>
      <w:r w:rsidRPr="001D41A8">
        <w:rPr>
          <w:rFonts w:eastAsia="Calibri" w:cstheme="minorHAnsi"/>
          <w:bCs/>
          <w:iCs/>
        </w:rPr>
        <w:t>skaitmeninės dokumentų kopijos (</w:t>
      </w:r>
      <w:r w:rsidRPr="001D41A8">
        <w:rPr>
          <w:rFonts w:eastAsia="Calibri" w:cstheme="minorHAnsi"/>
          <w:iCs/>
        </w:rPr>
        <w:t>fiziniu parašu tvirtinami dokumentai turi būti pateikiami pasirašyti ir nuskenuoti)</w:t>
      </w:r>
      <w:r w:rsidRPr="001D41A8">
        <w:rPr>
          <w:rFonts w:eastAsia="Calibri" w:cstheme="minorHAnsi"/>
          <w:bCs/>
          <w:iCs/>
        </w:rPr>
        <w:t>.</w:t>
      </w:r>
    </w:p>
    <w:p w14:paraId="6602056D" w14:textId="48005F6F" w:rsidR="0096678C" w:rsidRPr="001D41A8" w:rsidRDefault="00716A29" w:rsidP="00F1570A">
      <w:pPr>
        <w:pStyle w:val="ListParagraph"/>
        <w:numPr>
          <w:ilvl w:val="1"/>
          <w:numId w:val="11"/>
        </w:numPr>
        <w:spacing w:after="0" w:line="240" w:lineRule="auto"/>
        <w:ind w:left="0" w:firstLine="709"/>
        <w:jc w:val="both"/>
      </w:pPr>
      <w:r>
        <w:t>P</w:t>
      </w:r>
      <w:r w:rsidR="0048587E" w:rsidRPr="001D41A8">
        <w:t>asiūlymas turi būti parengtas</w:t>
      </w:r>
      <w:r w:rsidR="00EE44B0" w:rsidRPr="001D41A8">
        <w:t xml:space="preserve">, </w:t>
      </w:r>
      <w:r w:rsidR="00EE44B0" w:rsidRPr="001D41A8">
        <w:rPr>
          <w:rFonts w:eastAsia="Arial"/>
        </w:rPr>
        <w:t xml:space="preserve">susirašinėjimas tarp tiekėjo ir </w:t>
      </w:r>
      <w:r w:rsidR="00EE44B0" w:rsidRPr="001D41A8">
        <w:t xml:space="preserve">perkančiosios organizacijos </w:t>
      </w:r>
      <w:r w:rsidR="00EE44B0" w:rsidRPr="001D41A8">
        <w:rPr>
          <w:rFonts w:eastAsia="Arial"/>
        </w:rPr>
        <w:t>vykdomas</w:t>
      </w:r>
      <w:r w:rsidR="0048587E" w:rsidRPr="001D41A8">
        <w:t xml:space="preserve"> lietuvių kalba</w:t>
      </w:r>
      <w:r w:rsidR="00D17972" w:rsidRPr="001D41A8">
        <w:rPr>
          <w:color w:val="7030A0"/>
        </w:rPr>
        <w:t>.</w:t>
      </w:r>
      <w:r w:rsidR="0048587E" w:rsidRPr="001D41A8">
        <w:rPr>
          <w:color w:val="7030A0"/>
        </w:rPr>
        <w:t xml:space="preserve"> </w:t>
      </w:r>
      <w:r w:rsidR="00FE3494" w:rsidRPr="001D41A8">
        <w:t>Dokumentai, įrodantys pasiūlymo atitikimą Pirkimo sąlygose nurodytiems reikalavimams, turi būti teikiami lietuvių arba anglų kalba.</w:t>
      </w:r>
      <w:r w:rsidR="00FE3494" w:rsidRPr="001D41A8">
        <w:rPr>
          <w:color w:val="7030A0"/>
        </w:rPr>
        <w:t xml:space="preserve"> </w:t>
      </w:r>
      <w:r w:rsidR="00F17A1F" w:rsidRPr="001D41A8">
        <w:rPr>
          <w:rFonts w:eastAsia="Arial"/>
        </w:rPr>
        <w:t>Jei kurie nors su pasiūlymu teikiami dokumentai parengti ne</w:t>
      </w:r>
      <w:r w:rsidR="001427AB" w:rsidRPr="001D41A8">
        <w:rPr>
          <w:rFonts w:eastAsia="Arial"/>
        </w:rPr>
        <w:t xml:space="preserve"> ta kalba, kuria</w:t>
      </w:r>
      <w:r w:rsidR="00F17A1F" w:rsidRPr="001D41A8">
        <w:rPr>
          <w:rFonts w:eastAsia="Arial"/>
        </w:rPr>
        <w:t xml:space="preserve"> </w:t>
      </w:r>
      <w:r w:rsidR="0BCA4ED4" w:rsidRPr="001D41A8">
        <w:rPr>
          <w:rFonts w:eastAsia="Arial"/>
        </w:rPr>
        <w:t>reikalaujama</w:t>
      </w:r>
      <w:r w:rsidR="001A6607" w:rsidRPr="001D41A8">
        <w:rPr>
          <w:rFonts w:eastAsia="Arial"/>
        </w:rPr>
        <w:t xml:space="preserve"> arba perkančiajai organizacijai paprašius, tiekėjas turės pateikti</w:t>
      </w:r>
      <w:r w:rsidR="003F1D78" w:rsidRPr="001D41A8">
        <w:rPr>
          <w:rFonts w:eastAsia="Arial"/>
        </w:rPr>
        <w:t xml:space="preserve"> tiksl</w:t>
      </w:r>
      <w:r w:rsidR="001A6607" w:rsidRPr="001D41A8">
        <w:rPr>
          <w:rFonts w:eastAsia="Arial"/>
        </w:rPr>
        <w:t>ų</w:t>
      </w:r>
      <w:r w:rsidR="003F1D78" w:rsidRPr="001D41A8">
        <w:rPr>
          <w:rFonts w:eastAsia="Arial"/>
        </w:rPr>
        <w:t xml:space="preserve"> vertim</w:t>
      </w:r>
      <w:r w:rsidR="001A6607" w:rsidRPr="001D41A8">
        <w:rPr>
          <w:rFonts w:eastAsia="Arial"/>
        </w:rPr>
        <w:t>ą</w:t>
      </w:r>
      <w:r w:rsidR="003F1D78" w:rsidRPr="001D41A8">
        <w:rPr>
          <w:rFonts w:eastAsia="Arial"/>
        </w:rPr>
        <w:t xml:space="preserve"> į </w:t>
      </w:r>
      <w:r w:rsidR="40DC6EFC" w:rsidRPr="001D41A8">
        <w:rPr>
          <w:rFonts w:eastAsia="Arial"/>
        </w:rPr>
        <w:t>reikalaujamą</w:t>
      </w:r>
      <w:r w:rsidR="001427AB" w:rsidRPr="001D41A8">
        <w:rPr>
          <w:rFonts w:eastAsia="Arial"/>
        </w:rPr>
        <w:t xml:space="preserve"> </w:t>
      </w:r>
      <w:r w:rsidR="00141BF1" w:rsidRPr="001D41A8">
        <w:rPr>
          <w:rFonts w:eastAsia="Arial"/>
        </w:rPr>
        <w:t>kalbą</w:t>
      </w:r>
      <w:r w:rsidR="00F17A1F" w:rsidRPr="001D41A8">
        <w:rPr>
          <w:rFonts w:eastAsia="Arial"/>
        </w:rPr>
        <w:t xml:space="preserve">. </w:t>
      </w:r>
      <w:r w:rsidR="0085364E" w:rsidRPr="001D41A8">
        <w:t>Perkančiajai organizacijai turint įtarimų</w:t>
      </w:r>
      <w:r w:rsidR="0048587E" w:rsidRPr="001D41A8">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1D41A8">
        <w:t>.</w:t>
      </w:r>
      <w:r w:rsidR="0048587E" w:rsidRPr="001D41A8">
        <w:t xml:space="preserve"> </w:t>
      </w:r>
    </w:p>
    <w:p w14:paraId="67B16F60" w14:textId="480DFD33" w:rsidR="00C31BFE" w:rsidRPr="001D41A8" w:rsidRDefault="00C31BFE" w:rsidP="00F1570A">
      <w:pPr>
        <w:pStyle w:val="ListParagraph"/>
        <w:numPr>
          <w:ilvl w:val="1"/>
          <w:numId w:val="11"/>
        </w:numPr>
        <w:spacing w:after="0" w:line="240" w:lineRule="auto"/>
        <w:ind w:left="0" w:firstLine="709"/>
        <w:jc w:val="both"/>
      </w:pPr>
      <w:r w:rsidRPr="001D41A8">
        <w:t>Pasiūlyme kaina nurodoma eurais</w:t>
      </w:r>
      <w:r w:rsidRPr="001D41A8">
        <w:rPr>
          <w:rFonts w:eastAsia="Calibri"/>
        </w:rPr>
        <w:t>.</w:t>
      </w:r>
      <w:r w:rsidRPr="001D41A8">
        <w:t xml:space="preserve"> Jeigu </w:t>
      </w:r>
      <w:r w:rsidR="0026649F" w:rsidRPr="001D41A8">
        <w:t>p</w:t>
      </w:r>
      <w:r w:rsidRPr="001D41A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CD27F6E" w14:textId="6873C44E" w:rsidR="00C374CC" w:rsidRPr="00B0585B" w:rsidRDefault="00D247A7" w:rsidP="00C374CC">
      <w:pPr>
        <w:pStyle w:val="ListParagraph"/>
        <w:numPr>
          <w:ilvl w:val="1"/>
          <w:numId w:val="11"/>
        </w:numPr>
        <w:spacing w:after="0" w:line="240" w:lineRule="auto"/>
        <w:ind w:left="0" w:firstLine="709"/>
        <w:jc w:val="both"/>
        <w:rPr>
          <w:rFonts w:cstheme="minorHAnsi"/>
        </w:rPr>
      </w:pPr>
      <w:r w:rsidRPr="001D41A8">
        <w:rPr>
          <w:rFonts w:eastAsia="Arial"/>
        </w:rPr>
        <w:t xml:space="preserve">Visos pasiūlyme nurodytos kainos ar sąnaudos (ir jų sudėtinės dalys) pasiūlymuose turi būti nurodomos dviejų skaičių po kablelio tikslumu. </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B38CB47" w14:textId="3BB20FD0" w:rsidR="00B3551C" w:rsidRPr="002360EF" w:rsidRDefault="00B3551C" w:rsidP="00297CEA">
      <w:pPr>
        <w:pStyle w:val="ListParagraph"/>
        <w:numPr>
          <w:ilvl w:val="1"/>
          <w:numId w:val="14"/>
        </w:numPr>
        <w:spacing w:after="0" w:line="240" w:lineRule="auto"/>
        <w:ind w:left="0" w:firstLine="710"/>
        <w:jc w:val="both"/>
        <w:rPr>
          <w:rFonts w:eastAsiaTheme="minorHAnsi" w:cstheme="minorHAnsi"/>
          <w:bCs/>
          <w:iCs/>
        </w:rPr>
      </w:pPr>
      <w:r w:rsidRPr="006F1116">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0BFDB7B0" w14:textId="074E93D0"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9"/>
      <w:bookmarkEnd w:id="40"/>
      <w:bookmarkEnd w:id="41"/>
      <w:bookmarkEnd w:id="42"/>
      <w:bookmarkEnd w:id="43"/>
    </w:p>
    <w:p w14:paraId="16EBEDE7" w14:textId="7DF0BCAE" w:rsidR="006659F9" w:rsidRPr="00A67C33" w:rsidRDefault="008D12AC" w:rsidP="006659F9">
      <w:pPr>
        <w:spacing w:after="0" w:line="240" w:lineRule="auto"/>
        <w:ind w:firstLine="540"/>
        <w:contextualSpacing/>
        <w:jc w:val="both"/>
        <w:rPr>
          <w:rFonts w:eastAsia="Calibri" w:cstheme="minorHAnsi"/>
        </w:rPr>
      </w:pPr>
      <w:r w:rsidRPr="006F1116">
        <w:rPr>
          <w:rFonts w:eastAsia="Calibri" w:cstheme="minorHAnsi"/>
        </w:rPr>
        <w:t xml:space="preserve">9.1. </w:t>
      </w:r>
      <w:r w:rsidR="008B4A49" w:rsidRPr="003A0481">
        <w:rPr>
          <w:rFonts w:ascii="Times New Roman" w:eastAsia="Calibri" w:hAnsi="Times New Roman" w:cs="Times New Roman"/>
        </w:rPr>
        <w:t xml:space="preserve">Perkančioji organizacija ekonomiškai naudingiausią pasiūlymą </w:t>
      </w:r>
      <w:r w:rsidR="008B4A49" w:rsidRPr="002D642C">
        <w:rPr>
          <w:rFonts w:ascii="Times New Roman" w:eastAsia="Calibri" w:hAnsi="Times New Roman" w:cs="Times New Roman"/>
        </w:rPr>
        <w:t xml:space="preserve">išrenka pagal tiekėjo pasiūlyme nurodytą kainą, kuri turi būti apskaičiuota ir nurodyta taip, kaip reikalaujama </w:t>
      </w:r>
      <w:bookmarkStart w:id="44" w:name="_Hlk91157291"/>
      <w:r w:rsidR="008B4A49" w:rsidRPr="002D642C">
        <w:rPr>
          <w:rFonts w:ascii="Times New Roman" w:eastAsia="Calibri" w:hAnsi="Times New Roman" w:cs="Times New Roman"/>
        </w:rPr>
        <w:t xml:space="preserve">Pirkimo sąlygų 7 priede </w:t>
      </w:r>
      <w:bookmarkEnd w:id="44"/>
      <w:r w:rsidR="008B4A49" w:rsidRPr="002D642C">
        <w:rPr>
          <w:rFonts w:ascii="Times New Roman" w:eastAsia="Calibri" w:hAnsi="Times New Roman" w:cs="Times New Roman"/>
        </w:rPr>
        <w:t xml:space="preserve">„Pasiūlymų vertinimo </w:t>
      </w:r>
      <w:r w:rsidR="008B4A49" w:rsidRPr="003A0481">
        <w:rPr>
          <w:rFonts w:ascii="Times New Roman" w:eastAsia="Calibri" w:hAnsi="Times New Roman" w:cs="Times New Roman"/>
        </w:rPr>
        <w:t>kriterijai ir sąlygos“.</w:t>
      </w:r>
    </w:p>
    <w:p w14:paraId="6CBEA26E" w14:textId="2CD3DF90" w:rsidR="00FD4C13" w:rsidRDefault="008D12AC" w:rsidP="00FD4C13">
      <w:pPr>
        <w:pStyle w:val="ListParagraph"/>
        <w:spacing w:after="0" w:line="20" w:lineRule="atLeast"/>
        <w:ind w:left="0" w:firstLine="567"/>
        <w:jc w:val="both"/>
        <w:rPr>
          <w:rFonts w:cstheme="minorHAnsi"/>
          <w:color w:val="000000" w:themeColor="text1"/>
        </w:rPr>
      </w:pPr>
      <w:r w:rsidRPr="006F1116">
        <w:rPr>
          <w:rFonts w:cstheme="minorHAnsi"/>
          <w:color w:val="000000" w:themeColor="text1"/>
        </w:rPr>
        <w:t xml:space="preserve">9.2. </w:t>
      </w:r>
      <w:r w:rsidR="00D734C6" w:rsidRPr="006F1116">
        <w:rPr>
          <w:rFonts w:cstheme="minorHAnsi"/>
          <w:color w:val="000000" w:themeColor="text1"/>
        </w:rPr>
        <w:t xml:space="preserve">Laimėjusiu </w:t>
      </w:r>
      <w:r w:rsidR="005D7D8C" w:rsidRPr="006F1116">
        <w:rPr>
          <w:rFonts w:cstheme="minorHAnsi"/>
          <w:color w:val="000000" w:themeColor="text1"/>
        </w:rPr>
        <w:t>pasiūlymu</w:t>
      </w:r>
      <w:r w:rsidR="00D734C6" w:rsidRPr="006F1116">
        <w:rPr>
          <w:rFonts w:cstheme="minorHAnsi"/>
          <w:color w:val="000000" w:themeColor="text1"/>
        </w:rPr>
        <w:t xml:space="preserve"> </w:t>
      </w:r>
      <w:r w:rsidR="001D3C02">
        <w:rPr>
          <w:rFonts w:cstheme="minorHAnsi"/>
          <w:color w:val="000000" w:themeColor="text1"/>
        </w:rPr>
        <w:t>kiekvienoje pirkimo objekto dalyje</w:t>
      </w:r>
      <w:r w:rsidR="008F0372">
        <w:rPr>
          <w:rFonts w:cstheme="minorHAnsi"/>
          <w:color w:val="000000" w:themeColor="text1"/>
        </w:rPr>
        <w:t xml:space="preserve"> </w:t>
      </w:r>
      <w:r w:rsidR="00D734C6" w:rsidRPr="006F1116">
        <w:rPr>
          <w:rFonts w:cstheme="minorHAnsi"/>
          <w:color w:val="000000" w:themeColor="text1"/>
        </w:rPr>
        <w:t xml:space="preserve">galės būti pripažintas tik 1 (vienas) </w:t>
      </w:r>
      <w:r w:rsidR="005D7D8C" w:rsidRPr="006F1116">
        <w:rPr>
          <w:rFonts w:cstheme="minorHAnsi"/>
          <w:color w:val="000000" w:themeColor="text1"/>
        </w:rPr>
        <w:t xml:space="preserve">ekonomiškai naudingiausias pasiūlymas, esantis </w:t>
      </w:r>
      <w:r w:rsidR="008F0372" w:rsidRPr="00C24860">
        <w:rPr>
          <w:color w:val="000000" w:themeColor="text1"/>
        </w:rPr>
        <w:t>atitinkamos pirkimo objekto dalies pasiūlymų eilės pirmojoje vietoje.</w:t>
      </w:r>
      <w:r w:rsidR="008F0372" w:rsidRPr="00C24860">
        <w:t xml:space="preserve"> Tas pats tiekėjas gali būti nustatomas laimėtoju dėl </w:t>
      </w:r>
      <w:r w:rsidR="008F0372" w:rsidRPr="004E3434">
        <w:t>visų pirkimo objekto dalių</w:t>
      </w:r>
      <w:r w:rsidR="00D734C6" w:rsidRPr="006F1116">
        <w:rPr>
          <w:rFonts w:cstheme="minorHAnsi"/>
          <w:color w:val="000000" w:themeColor="text1"/>
        </w:rPr>
        <w:t>.</w:t>
      </w:r>
      <w:r w:rsidR="00D734C6" w:rsidRPr="00F0499F">
        <w:rPr>
          <w:rFonts w:cstheme="minorHAnsi"/>
          <w:color w:val="000000" w:themeColor="text1"/>
        </w:rPr>
        <w:t xml:space="preserve"> </w:t>
      </w:r>
    </w:p>
    <w:p w14:paraId="60FEBC05" w14:textId="7FA15ECC" w:rsidR="001A25FD" w:rsidRPr="002D642C" w:rsidRDefault="006069F0" w:rsidP="00FD4C13">
      <w:pPr>
        <w:pStyle w:val="ListParagraph"/>
        <w:spacing w:after="0" w:line="20" w:lineRule="atLeast"/>
        <w:ind w:left="0" w:firstLine="567"/>
        <w:jc w:val="both"/>
        <w:rPr>
          <w:rStyle w:val="cf01"/>
          <w:rFonts w:asciiTheme="minorHAnsi" w:hAnsiTheme="minorHAnsi" w:cstheme="minorHAnsi"/>
          <w:sz w:val="21"/>
          <w:szCs w:val="21"/>
        </w:rPr>
      </w:pPr>
      <w:r>
        <w:rPr>
          <w:rStyle w:val="cf01"/>
          <w:rFonts w:asciiTheme="minorHAnsi" w:hAnsiTheme="minorHAnsi" w:cstheme="minorHAnsi"/>
          <w:sz w:val="21"/>
          <w:szCs w:val="21"/>
        </w:rPr>
        <w:lastRenderedPageBreak/>
        <w:t xml:space="preserve">9.3. </w:t>
      </w:r>
      <w:r w:rsidR="00A9488B">
        <w:rPr>
          <w:rStyle w:val="cf01"/>
          <w:rFonts w:asciiTheme="minorHAnsi" w:hAnsiTheme="minorHAnsi" w:cstheme="minorHAnsi"/>
          <w:sz w:val="21"/>
          <w:szCs w:val="21"/>
        </w:rPr>
        <w:t xml:space="preserve">Perkančioji organizacija </w:t>
      </w:r>
      <w:r w:rsidR="00A9488B" w:rsidRPr="002D642C">
        <w:rPr>
          <w:rStyle w:val="cf01"/>
          <w:rFonts w:asciiTheme="minorHAnsi" w:hAnsiTheme="minorHAnsi" w:cstheme="minorHAnsi"/>
          <w:sz w:val="21"/>
          <w:szCs w:val="21"/>
        </w:rPr>
        <w:t>atmes tiekėjo pasiūlymą, jei</w:t>
      </w:r>
      <w:r w:rsidR="00195572" w:rsidRPr="002D642C">
        <w:rPr>
          <w:rStyle w:val="cf01"/>
          <w:rFonts w:asciiTheme="minorHAnsi" w:hAnsiTheme="minorHAnsi" w:cstheme="minorHAnsi"/>
          <w:sz w:val="21"/>
          <w:szCs w:val="21"/>
        </w:rPr>
        <w:t xml:space="preserve">gu kartu su pasiūlymu </w:t>
      </w:r>
      <w:r w:rsidR="00B2125E" w:rsidRPr="002D642C">
        <w:rPr>
          <w:rStyle w:val="cf01"/>
          <w:rFonts w:asciiTheme="minorHAnsi" w:hAnsiTheme="minorHAnsi" w:cstheme="minorHAnsi"/>
          <w:sz w:val="21"/>
          <w:szCs w:val="21"/>
        </w:rPr>
        <w:t>nebus pateikti šie Pirkimo sąlygose reikalaujami pateikti dokumentai:</w:t>
      </w:r>
      <w:r w:rsidR="008D12AC" w:rsidRPr="002D642C">
        <w:rPr>
          <w:rStyle w:val="cf01"/>
          <w:rFonts w:asciiTheme="minorHAnsi" w:hAnsiTheme="minorHAnsi" w:cstheme="minorHAnsi"/>
          <w:sz w:val="21"/>
          <w:szCs w:val="21"/>
        </w:rPr>
        <w:t xml:space="preserve"> </w:t>
      </w:r>
      <w:r w:rsidR="00CE7505" w:rsidRPr="002D642C">
        <w:rPr>
          <w:rStyle w:val="cf01"/>
          <w:rFonts w:asciiTheme="minorHAnsi" w:hAnsiTheme="minorHAnsi" w:cstheme="minorHAnsi"/>
          <w:sz w:val="21"/>
          <w:szCs w:val="21"/>
        </w:rPr>
        <w:t>6 priedas „Pasiūlymo forma“.</w:t>
      </w:r>
    </w:p>
    <w:p w14:paraId="57E7E049" w14:textId="4C02D591" w:rsidR="00DF4402" w:rsidRPr="002D642C" w:rsidRDefault="00AB0AD5" w:rsidP="001A1DE1">
      <w:pPr>
        <w:pStyle w:val="Heading1"/>
        <w:tabs>
          <w:tab w:val="left" w:pos="567"/>
        </w:tabs>
        <w:spacing w:line="20" w:lineRule="atLeast"/>
        <w:contextualSpacing/>
        <w:rPr>
          <w:rFonts w:asciiTheme="minorHAnsi" w:hAnsiTheme="minorHAnsi" w:cstheme="minorHAnsi"/>
          <w:color w:val="auto"/>
        </w:rPr>
      </w:pPr>
      <w:bookmarkStart w:id="45" w:name="_Ref39425999"/>
      <w:bookmarkStart w:id="46" w:name="_Ref39426005"/>
      <w:bookmarkStart w:id="47" w:name="_Toc124404954"/>
      <w:r w:rsidRPr="002D642C">
        <w:rPr>
          <w:rFonts w:asciiTheme="minorHAnsi" w:hAnsiTheme="minorHAnsi" w:cstheme="minorHAnsi"/>
          <w:color w:val="auto"/>
        </w:rPr>
        <w:t>10.</w:t>
      </w:r>
      <w:r w:rsidR="00FE7908" w:rsidRPr="002D642C">
        <w:rPr>
          <w:rFonts w:asciiTheme="minorHAnsi" w:hAnsiTheme="minorHAnsi" w:cstheme="minorHAnsi"/>
          <w:color w:val="auto"/>
        </w:rPr>
        <w:t>S</w:t>
      </w:r>
      <w:r w:rsidR="00281735" w:rsidRPr="002D642C">
        <w:rPr>
          <w:rFonts w:asciiTheme="minorHAnsi" w:hAnsiTheme="minorHAnsi" w:cstheme="minorHAnsi"/>
          <w:color w:val="auto"/>
        </w:rPr>
        <w:t>utarties sudarymas</w:t>
      </w:r>
      <w:bookmarkEnd w:id="45"/>
      <w:bookmarkEnd w:id="46"/>
      <w:bookmarkEnd w:id="47"/>
    </w:p>
    <w:p w14:paraId="14812527" w14:textId="0EC25558" w:rsidR="008B4A49" w:rsidRPr="002D642C" w:rsidRDefault="00DF4402" w:rsidP="008B4A49">
      <w:pPr>
        <w:pStyle w:val="ListParagraph"/>
        <w:spacing w:after="0" w:line="240" w:lineRule="auto"/>
        <w:ind w:left="360" w:firstLine="207"/>
        <w:jc w:val="both"/>
        <w:rPr>
          <w:rFonts w:ascii="Times New Roman" w:eastAsiaTheme="minorHAnsi" w:hAnsi="Times New Roman" w:cs="Times New Roman"/>
          <w:lang w:eastAsia="en-US"/>
        </w:rPr>
      </w:pPr>
      <w:r w:rsidRPr="002D642C">
        <w:rPr>
          <w:rFonts w:eastAsiaTheme="minorHAnsi" w:cstheme="minorHAnsi"/>
          <w:lang w:eastAsia="en-US"/>
        </w:rPr>
        <w:t xml:space="preserve">10.1. </w:t>
      </w:r>
      <w:r w:rsidR="008B4A49" w:rsidRPr="002D642C">
        <w:rPr>
          <w:rFonts w:ascii="Times New Roman" w:eastAsiaTheme="minorHAnsi" w:hAnsi="Times New Roman" w:cs="Times New Roman"/>
          <w:lang w:eastAsia="en-US"/>
        </w:rPr>
        <w:t xml:space="preserve">Preliminariai sutarčiai taikomas </w:t>
      </w:r>
      <w:r w:rsidR="004A1514" w:rsidRPr="008B2A7D">
        <w:rPr>
          <w:rFonts w:ascii="Times New Roman" w:eastAsiaTheme="minorHAnsi" w:hAnsi="Times New Roman" w:cs="Times New Roman"/>
          <w:b/>
          <w:lang w:eastAsia="en-US"/>
        </w:rPr>
        <w:t xml:space="preserve">fiksuoto </w:t>
      </w:r>
      <w:r w:rsidR="008B4A49" w:rsidRPr="008B2A7D">
        <w:rPr>
          <w:rFonts w:ascii="Times New Roman" w:eastAsiaTheme="minorHAnsi" w:hAnsi="Times New Roman" w:cs="Times New Roman"/>
          <w:b/>
          <w:lang w:eastAsia="en-US"/>
        </w:rPr>
        <w:t>įkainio</w:t>
      </w:r>
      <w:r w:rsidR="008B4A49" w:rsidRPr="002D642C">
        <w:rPr>
          <w:rFonts w:ascii="Times New Roman" w:eastAsiaTheme="minorHAnsi" w:hAnsi="Times New Roman" w:cs="Times New Roman"/>
          <w:lang w:eastAsia="en-US"/>
        </w:rPr>
        <w:t xml:space="preserve"> kainodaros būdas, pagrindiniai sutarčiai, sudarytai </w:t>
      </w:r>
    </w:p>
    <w:p w14:paraId="397B0B1B" w14:textId="77777777" w:rsidR="008B4A49" w:rsidRPr="003A0481" w:rsidRDefault="008B4A49" w:rsidP="008B4A49">
      <w:pPr>
        <w:spacing w:after="0" w:line="240" w:lineRule="auto"/>
        <w:jc w:val="both"/>
        <w:rPr>
          <w:rFonts w:ascii="Times New Roman" w:eastAsiaTheme="minorHAnsi" w:hAnsi="Times New Roman" w:cs="Times New Roman"/>
          <w:i/>
          <w:iCs/>
          <w:color w:val="FF0000"/>
          <w:lang w:eastAsia="en-US"/>
        </w:rPr>
      </w:pPr>
      <w:r w:rsidRPr="002D642C">
        <w:rPr>
          <w:rFonts w:ascii="Times New Roman" w:eastAsiaTheme="minorHAnsi" w:hAnsi="Times New Roman" w:cs="Times New Roman"/>
          <w:lang w:eastAsia="en-US"/>
        </w:rPr>
        <w:t xml:space="preserve">preliminariosios sutarties pagrindu taikomas </w:t>
      </w:r>
      <w:r w:rsidRPr="008B2A7D">
        <w:rPr>
          <w:rFonts w:ascii="Times New Roman" w:eastAsiaTheme="minorHAnsi" w:hAnsi="Times New Roman" w:cs="Times New Roman"/>
          <w:b/>
          <w:lang w:eastAsia="en-US"/>
        </w:rPr>
        <w:t>fiksuotos kainos</w:t>
      </w:r>
      <w:r w:rsidRPr="003A0481">
        <w:rPr>
          <w:rFonts w:ascii="Times New Roman" w:eastAsiaTheme="minorHAnsi" w:hAnsi="Times New Roman" w:cs="Times New Roman"/>
          <w:lang w:eastAsia="en-US"/>
        </w:rPr>
        <w:t xml:space="preserve">  kainodaros būdas.</w:t>
      </w:r>
    </w:p>
    <w:p w14:paraId="4065DEA7" w14:textId="7331E494" w:rsidR="008B4A49" w:rsidRPr="003A0481" w:rsidRDefault="008B4A49" w:rsidP="008B4A49">
      <w:pPr>
        <w:pStyle w:val="ListParagraph"/>
        <w:spacing w:after="0" w:line="240" w:lineRule="auto"/>
        <w:ind w:left="0" w:firstLine="567"/>
        <w:jc w:val="both"/>
        <w:rPr>
          <w:rFonts w:ascii="Times New Roman" w:eastAsiaTheme="minorHAnsi" w:hAnsi="Times New Roman" w:cs="Times New Roman"/>
          <w:bCs/>
          <w:iCs/>
        </w:rPr>
      </w:pPr>
      <w:r w:rsidRPr="003A0481">
        <w:rPr>
          <w:rFonts w:ascii="Times New Roman" w:eastAsiaTheme="minorHAnsi" w:hAnsi="Times New Roman" w:cs="Times New Roman"/>
          <w:lang w:eastAsia="en-US"/>
        </w:rPr>
        <w:t>10.2.</w:t>
      </w:r>
      <w:r>
        <w:rPr>
          <w:rFonts w:ascii="Times New Roman" w:eastAsiaTheme="minorHAnsi" w:hAnsi="Times New Roman" w:cs="Times New Roman"/>
          <w:lang w:eastAsia="en-US"/>
        </w:rPr>
        <w:tab/>
      </w:r>
      <w:r w:rsidRPr="003A0481">
        <w:rPr>
          <w:rFonts w:ascii="Times New Roman" w:eastAsiaTheme="minorHAnsi" w:hAnsi="Times New Roman" w:cs="Times New Roman"/>
          <w:lang w:eastAsia="en-US"/>
        </w:rPr>
        <w:t xml:space="preserve"> </w:t>
      </w:r>
      <w:r w:rsidRPr="003A0481">
        <w:rPr>
          <w:rFonts w:ascii="Times New Roman" w:hAnsi="Times New Roman" w:cs="Times New Roman"/>
        </w:rPr>
        <w:t xml:space="preserve">Ši </w:t>
      </w:r>
      <w:r w:rsidRPr="003A0481">
        <w:rPr>
          <w:rFonts w:ascii="Times New Roman" w:hAnsi="Times New Roman" w:cs="Times New Roman"/>
          <w:color w:val="000000" w:themeColor="text1"/>
        </w:rPr>
        <w:t>pirkimo procedūra atliekama siekiant sudaryti preliminariąją sutartį. Preliminarioji sutartis</w:t>
      </w:r>
      <w:r w:rsidRPr="003A0481">
        <w:rPr>
          <w:rFonts w:ascii="Times New Roman" w:hAnsi="Times New Roman" w:cs="Times New Roman"/>
        </w:rPr>
        <w:t xml:space="preserve"> bus sudaroma </w:t>
      </w:r>
      <w:r w:rsidRPr="008B2A7D">
        <w:rPr>
          <w:rFonts w:ascii="Times New Roman" w:hAnsi="Times New Roman" w:cs="Times New Roman"/>
          <w:b/>
          <w:u w:val="single"/>
        </w:rPr>
        <w:t xml:space="preserve">su </w:t>
      </w:r>
      <w:r w:rsidR="002D642C" w:rsidRPr="008B2A7D">
        <w:rPr>
          <w:rFonts w:ascii="Times New Roman" w:hAnsi="Times New Roman" w:cs="Times New Roman"/>
          <w:b/>
          <w:u w:val="single"/>
        </w:rPr>
        <w:t>pirmais 3 tiekėjais</w:t>
      </w:r>
      <w:r w:rsidR="002D642C">
        <w:rPr>
          <w:rFonts w:ascii="Times New Roman" w:hAnsi="Times New Roman" w:cs="Times New Roman"/>
        </w:rPr>
        <w:t xml:space="preserve"> </w:t>
      </w:r>
      <w:r w:rsidRPr="003A0481">
        <w:rPr>
          <w:rFonts w:ascii="Times New Roman" w:hAnsi="Times New Roman" w:cs="Times New Roman"/>
        </w:rPr>
        <w:t>, kurių pasiūlymai nebuvo atmesti</w:t>
      </w:r>
      <w:r w:rsidRPr="002D642C">
        <w:rPr>
          <w:rFonts w:ascii="Times New Roman" w:hAnsi="Times New Roman" w:cs="Times New Roman"/>
        </w:rPr>
        <w:t>, kurių pasiūlymai</w:t>
      </w:r>
      <w:r w:rsidRPr="002D642C">
        <w:rPr>
          <w:rFonts w:ascii="Times New Roman" w:hAnsi="Times New Roman" w:cs="Times New Roman"/>
          <w:color w:val="000000" w:themeColor="text1"/>
        </w:rPr>
        <w:t>, vadovaujantis pirkimo sąlygose</w:t>
      </w:r>
      <w:r w:rsidRPr="002D642C">
        <w:rPr>
          <w:rFonts w:ascii="Times New Roman" w:hAnsi="Times New Roman" w:cs="Times New Roman"/>
          <w:color w:val="00B050"/>
        </w:rPr>
        <w:t xml:space="preserve"> </w:t>
      </w:r>
      <w:r w:rsidRPr="002D642C">
        <w:rPr>
          <w:rFonts w:ascii="Times New Roman" w:hAnsi="Times New Roman" w:cs="Times New Roman"/>
          <w:color w:val="000000" w:themeColor="text1"/>
        </w:rPr>
        <w:t>nustatyta tvarka,</w:t>
      </w:r>
      <w:r w:rsidRPr="002D642C">
        <w:rPr>
          <w:rFonts w:ascii="Times New Roman" w:hAnsi="Times New Roman" w:cs="Times New Roman"/>
        </w:rPr>
        <w:t xml:space="preserve"> bus pripažinti laimėję, </w:t>
      </w:r>
      <w:r w:rsidRPr="002D642C">
        <w:rPr>
          <w:rFonts w:ascii="Times New Roman" w:hAnsi="Times New Roman" w:cs="Times New Roman"/>
          <w:color w:val="000000" w:themeColor="text1"/>
        </w:rPr>
        <w:t>o jei pirkimas skaidomas į</w:t>
      </w:r>
      <w:r w:rsidRPr="003A0481">
        <w:rPr>
          <w:rFonts w:ascii="Times New Roman" w:hAnsi="Times New Roman" w:cs="Times New Roman"/>
          <w:color w:val="000000" w:themeColor="text1"/>
        </w:rPr>
        <w:t xml:space="preserve"> dalis – su tiekėjais, kurių pasiūlymai bus pripažinti laimėję kiekvienoje dalyje. </w:t>
      </w:r>
      <w:r w:rsidRPr="003A0481">
        <w:rPr>
          <w:rFonts w:ascii="Times New Roman" w:hAnsi="Times New Roman" w:cs="Times New Roman"/>
        </w:rPr>
        <w:t xml:space="preserve">Tvarka, kurios laikantis pagal šią preliminariąją sutartį bus sudaroma sutartis, pateikiama </w:t>
      </w:r>
      <w:r w:rsidRPr="003A0481">
        <w:rPr>
          <w:rFonts w:ascii="Times New Roman" w:eastAsiaTheme="minorHAnsi" w:hAnsi="Times New Roman" w:cs="Times New Roman"/>
          <w:bCs/>
          <w:iCs/>
        </w:rPr>
        <w:t>Pirkimo sąlygų priede „Preliminariosios sutarties projektas“</w:t>
      </w:r>
      <w:r w:rsidRPr="003A0481">
        <w:rPr>
          <w:rFonts w:ascii="Times New Roman" w:hAnsi="Times New Roman" w:cs="Times New Roman"/>
        </w:rPr>
        <w:t xml:space="preserve">. </w:t>
      </w:r>
      <w:r w:rsidRPr="003A0481">
        <w:rPr>
          <w:rFonts w:ascii="Times New Roman" w:eastAsiaTheme="minorHAnsi" w:hAnsi="Times New Roman" w:cs="Times New Roman"/>
          <w:bCs/>
          <w:iCs/>
        </w:rPr>
        <w:t xml:space="preserve">Sutarties sąlygos pateikiamos Pirkimo sąlygų priede  </w:t>
      </w:r>
      <w:r w:rsidRPr="003A0481">
        <w:rPr>
          <w:rFonts w:ascii="Times New Roman" w:hAnsi="Times New Roman" w:cs="Times New Roman"/>
        </w:rPr>
        <w:t xml:space="preserve">11 priede </w:t>
      </w:r>
      <w:r w:rsidRPr="003A0481">
        <w:rPr>
          <w:rFonts w:ascii="Times New Roman" w:eastAsiaTheme="minorHAnsi" w:hAnsi="Times New Roman" w:cs="Times New Roman"/>
          <w:bCs/>
          <w:iCs/>
        </w:rPr>
        <w:t>„Sutarties projektas“.</w:t>
      </w:r>
    </w:p>
    <w:p w14:paraId="1F1B9053" w14:textId="77777777" w:rsidR="008B4A49" w:rsidRPr="003A0481" w:rsidRDefault="008B4A49" w:rsidP="008B4A49">
      <w:pPr>
        <w:spacing w:after="0" w:line="20" w:lineRule="atLeast"/>
        <w:ind w:firstLine="567"/>
        <w:jc w:val="both"/>
        <w:rPr>
          <w:rFonts w:ascii="Times New Roman" w:eastAsiaTheme="minorHAnsi" w:hAnsi="Times New Roman" w:cs="Times New Roman"/>
        </w:rPr>
      </w:pPr>
      <w:r w:rsidRPr="003A0481">
        <w:rPr>
          <w:rFonts w:ascii="Times New Roman" w:hAnsi="Times New Roman" w:cs="Times New Roman"/>
          <w:bCs/>
        </w:rPr>
        <w:t>10.3.</w:t>
      </w:r>
      <w:r>
        <w:rPr>
          <w:rFonts w:ascii="Times New Roman" w:hAnsi="Times New Roman" w:cs="Times New Roman"/>
          <w:bCs/>
        </w:rPr>
        <w:tab/>
      </w:r>
      <w:r w:rsidRPr="003A0481">
        <w:rPr>
          <w:rFonts w:ascii="Times New Roman" w:hAnsi="Times New Roman" w:cs="Times New Roman"/>
          <w:bCs/>
        </w:rPr>
        <w:t xml:space="preserve">Jeigu tiekėjų grupės pateiktas pasiūlymas bus pripažintas laimėjusiu ir perkančioji organizacija pasiūlys jai sudaryti sutartį, </w:t>
      </w:r>
      <w:r w:rsidRPr="003A0481">
        <w:rPr>
          <w:rFonts w:ascii="Times New Roman" w:hAnsi="Times New Roman" w:cs="Times New Roman"/>
        </w:rPr>
        <w:t xml:space="preserve">perkančioji </w:t>
      </w:r>
      <w:r w:rsidRPr="003A0481">
        <w:rPr>
          <w:rFonts w:ascii="Times New Roman" w:hAnsi="Times New Roman" w:cs="Times New Roman"/>
          <w:color w:val="000000"/>
        </w:rPr>
        <w:t xml:space="preserve">organizacija nereikalauja, kad ši </w:t>
      </w:r>
      <w:r w:rsidRPr="003A0481">
        <w:rPr>
          <w:rFonts w:ascii="Times New Roman" w:hAnsi="Times New Roman" w:cs="Times New Roman"/>
          <w:bCs/>
        </w:rPr>
        <w:t>tiekėjų</w:t>
      </w:r>
      <w:r w:rsidRPr="003A0481">
        <w:rPr>
          <w:rFonts w:ascii="Times New Roman" w:hAnsi="Times New Roman" w:cs="Times New Roman"/>
          <w:color w:val="000000"/>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8" w:name="_Toc124404955"/>
      <w:bookmarkEnd w:id="6"/>
      <w:r>
        <w:rPr>
          <w:rFonts w:asciiTheme="minorHAnsi" w:hAnsiTheme="minorHAnsi" w:cstheme="minorHAnsi"/>
        </w:rPr>
        <w:t>11.</w:t>
      </w:r>
      <w:r w:rsidR="00640DBD" w:rsidRPr="00F065D6">
        <w:rPr>
          <w:rFonts w:asciiTheme="minorHAnsi" w:hAnsiTheme="minorHAnsi" w:cstheme="minorHAnsi"/>
        </w:rPr>
        <w:t>Kitos sąlygos</w:t>
      </w:r>
      <w:bookmarkEnd w:id="48"/>
    </w:p>
    <w:p w14:paraId="3C19A639" w14:textId="0674F59B" w:rsidR="00B24CC8" w:rsidRPr="00B24CC8" w:rsidRDefault="00B24CC8" w:rsidP="00B24CC8">
      <w:pPr>
        <w:shd w:val="clear" w:color="auto" w:fill="FFFFFF"/>
        <w:spacing w:after="0" w:line="240" w:lineRule="auto"/>
        <w:ind w:firstLine="567"/>
        <w:jc w:val="both"/>
        <w:rPr>
          <w:rFonts w:eastAsia="Calibri" w:cstheme="minorHAnsi"/>
        </w:rPr>
      </w:pPr>
      <w:r>
        <w:rPr>
          <w:rFonts w:eastAsia="Calibri" w:cstheme="minorHAnsi"/>
        </w:rPr>
        <w:t xml:space="preserve">11.1. </w:t>
      </w:r>
      <w:r w:rsidRPr="00B24CC8">
        <w:rPr>
          <w:rFonts w:eastAsia="Calibri" w:cstheme="minorHAnsi"/>
        </w:rPr>
        <w:t xml:space="preserve">Pagalbinė medžiaga tiekėjams kaip sėkmingai sudalyvauti viešajame pirkime bei pateikti tinkamą ir priimtiną pasiūlymą </w:t>
      </w:r>
      <w:hyperlink r:id="rId10" w:history="1">
        <w:r w:rsidRPr="00B24CC8">
          <w:rPr>
            <w:rStyle w:val="Hyperlink"/>
            <w:rFonts w:eastAsia="Calibri" w:cstheme="minorHAnsi"/>
            <w:color w:val="4472C4" w:themeColor="accent1"/>
          </w:rPr>
          <w:t>http://vpt.lrv.lt/lt/naujienos/kaip-sekmingai-dalyvauti-viesuosiuose-pirkimuose-2020-metais</w:t>
        </w:r>
      </w:hyperlink>
      <w:r>
        <w:rPr>
          <w:rFonts w:eastAsia="Calibri" w:cstheme="minorHAnsi"/>
        </w:rPr>
        <w:t xml:space="preserve"> </w:t>
      </w:r>
    </w:p>
    <w:p w14:paraId="3F0AACDA" w14:textId="46523EAE" w:rsidR="00B24CC8" w:rsidRPr="00B24CC8" w:rsidRDefault="00B24CC8" w:rsidP="00B24CC8">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 xml:space="preserve">.2.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C1380F" w:rsidRDefault="008D704D" w:rsidP="009F6B35">
      <w:pPr>
        <w:shd w:val="clear" w:color="auto" w:fill="FFFFFF"/>
        <w:spacing w:after="0" w:line="240" w:lineRule="auto"/>
        <w:jc w:val="center"/>
        <w:rPr>
          <w:rFonts w:eastAsia="Calibri" w:cstheme="minorHAnsi"/>
          <w:color w:val="0070C0"/>
          <w:lang w:val="en-US"/>
        </w:rPr>
      </w:pPr>
      <w:r w:rsidRPr="00F0499F">
        <w:rPr>
          <w:rFonts w:eastAsia="Calibri" w:cstheme="minorHAnsi"/>
        </w:rPr>
        <w:t>_________</w:t>
      </w:r>
    </w:p>
    <w:sectPr w:rsidR="008D704D" w:rsidRPr="00C1380F" w:rsidSect="001E54E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94571" w14:textId="77777777" w:rsidR="00985041" w:rsidRDefault="00985041" w:rsidP="00D05666">
      <w:r>
        <w:separator/>
      </w:r>
    </w:p>
  </w:endnote>
  <w:endnote w:type="continuationSeparator" w:id="0">
    <w:p w14:paraId="66A63C7F" w14:textId="77777777" w:rsidR="00985041" w:rsidRDefault="00985041" w:rsidP="00D05666">
      <w:r>
        <w:continuationSeparator/>
      </w:r>
    </w:p>
  </w:endnote>
  <w:endnote w:type="continuationNotice" w:id="1">
    <w:p w14:paraId="4926342C" w14:textId="77777777" w:rsidR="00985041" w:rsidRDefault="009850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EAC13" w14:textId="77777777" w:rsidR="00985041" w:rsidRDefault="00985041" w:rsidP="00D05666">
      <w:r>
        <w:separator/>
      </w:r>
    </w:p>
  </w:footnote>
  <w:footnote w:type="continuationSeparator" w:id="0">
    <w:p w14:paraId="721343F1" w14:textId="77777777" w:rsidR="00985041" w:rsidRDefault="00985041" w:rsidP="00D05666">
      <w:r>
        <w:continuationSeparator/>
      </w:r>
    </w:p>
  </w:footnote>
  <w:footnote w:type="continuationNotice" w:id="1">
    <w:p w14:paraId="0C05ABF3" w14:textId="77777777" w:rsidR="00985041" w:rsidRDefault="009850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675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37F3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AF"/>
    <w:rsid w:val="00051151"/>
    <w:rsid w:val="0005148B"/>
    <w:rsid w:val="00051A51"/>
    <w:rsid w:val="00051E9D"/>
    <w:rsid w:val="00052365"/>
    <w:rsid w:val="0005295E"/>
    <w:rsid w:val="00052B8B"/>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4604"/>
    <w:rsid w:val="00095834"/>
    <w:rsid w:val="00095A99"/>
    <w:rsid w:val="00096B2B"/>
    <w:rsid w:val="0009724E"/>
    <w:rsid w:val="00097418"/>
    <w:rsid w:val="00097B80"/>
    <w:rsid w:val="000A0051"/>
    <w:rsid w:val="000A05FB"/>
    <w:rsid w:val="000A09BB"/>
    <w:rsid w:val="000A0DFE"/>
    <w:rsid w:val="000A0F5D"/>
    <w:rsid w:val="000A1E34"/>
    <w:rsid w:val="000A2CBA"/>
    <w:rsid w:val="000A5738"/>
    <w:rsid w:val="000A5FB1"/>
    <w:rsid w:val="000A6BBE"/>
    <w:rsid w:val="000A76C1"/>
    <w:rsid w:val="000A7BF8"/>
    <w:rsid w:val="000A7E99"/>
    <w:rsid w:val="000B082B"/>
    <w:rsid w:val="000B0CED"/>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160"/>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68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6C39"/>
    <w:rsid w:val="00147391"/>
    <w:rsid w:val="00147A63"/>
    <w:rsid w:val="00147A8C"/>
    <w:rsid w:val="0015079A"/>
    <w:rsid w:val="00150E77"/>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282"/>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65D"/>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5752"/>
    <w:rsid w:val="001D612E"/>
    <w:rsid w:val="001D65F8"/>
    <w:rsid w:val="001D7492"/>
    <w:rsid w:val="001D7890"/>
    <w:rsid w:val="001E0107"/>
    <w:rsid w:val="001E1BA0"/>
    <w:rsid w:val="001E250F"/>
    <w:rsid w:val="001E2BC5"/>
    <w:rsid w:val="001E3801"/>
    <w:rsid w:val="001E3D5A"/>
    <w:rsid w:val="001E4C29"/>
    <w:rsid w:val="001E54E0"/>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577"/>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2CD"/>
    <w:rsid w:val="002279BC"/>
    <w:rsid w:val="002306AB"/>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62B6"/>
    <w:rsid w:val="002A637A"/>
    <w:rsid w:val="002A6658"/>
    <w:rsid w:val="002A69A4"/>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B7D6E"/>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C7A7A"/>
    <w:rsid w:val="002D1083"/>
    <w:rsid w:val="002D1C99"/>
    <w:rsid w:val="002D1EFA"/>
    <w:rsid w:val="002D236C"/>
    <w:rsid w:val="002D28EF"/>
    <w:rsid w:val="002D3712"/>
    <w:rsid w:val="002D48BB"/>
    <w:rsid w:val="002D51D8"/>
    <w:rsid w:val="002D54D5"/>
    <w:rsid w:val="002D5ABC"/>
    <w:rsid w:val="002D6348"/>
    <w:rsid w:val="002D642C"/>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B4C"/>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719"/>
    <w:rsid w:val="00363134"/>
    <w:rsid w:val="003645C9"/>
    <w:rsid w:val="00365384"/>
    <w:rsid w:val="00365B87"/>
    <w:rsid w:val="003660B8"/>
    <w:rsid w:val="003671C3"/>
    <w:rsid w:val="00370489"/>
    <w:rsid w:val="00370682"/>
    <w:rsid w:val="003713E4"/>
    <w:rsid w:val="00371433"/>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657F"/>
    <w:rsid w:val="00406B9B"/>
    <w:rsid w:val="00407939"/>
    <w:rsid w:val="00407E1E"/>
    <w:rsid w:val="0041008B"/>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FD7"/>
    <w:rsid w:val="004344CB"/>
    <w:rsid w:val="0043483A"/>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393"/>
    <w:rsid w:val="004942A6"/>
    <w:rsid w:val="0049538A"/>
    <w:rsid w:val="00495F71"/>
    <w:rsid w:val="00496EFB"/>
    <w:rsid w:val="00497851"/>
    <w:rsid w:val="00497DF3"/>
    <w:rsid w:val="004A01DF"/>
    <w:rsid w:val="004A01F5"/>
    <w:rsid w:val="004A0401"/>
    <w:rsid w:val="004A0E10"/>
    <w:rsid w:val="004A13CE"/>
    <w:rsid w:val="004A1514"/>
    <w:rsid w:val="004A1BB5"/>
    <w:rsid w:val="004A299F"/>
    <w:rsid w:val="004A2F27"/>
    <w:rsid w:val="004A3697"/>
    <w:rsid w:val="004A3C50"/>
    <w:rsid w:val="004A3F9F"/>
    <w:rsid w:val="004A4444"/>
    <w:rsid w:val="004A4761"/>
    <w:rsid w:val="004A48CA"/>
    <w:rsid w:val="004A4C80"/>
    <w:rsid w:val="004A51B9"/>
    <w:rsid w:val="004A6663"/>
    <w:rsid w:val="004A7223"/>
    <w:rsid w:val="004A7485"/>
    <w:rsid w:val="004A7F0E"/>
    <w:rsid w:val="004B06AA"/>
    <w:rsid w:val="004B0A34"/>
    <w:rsid w:val="004B0E0C"/>
    <w:rsid w:val="004B15B4"/>
    <w:rsid w:val="004B1B04"/>
    <w:rsid w:val="004B2DE4"/>
    <w:rsid w:val="004B3551"/>
    <w:rsid w:val="004B3A2D"/>
    <w:rsid w:val="004B3C37"/>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1626"/>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4F7E04"/>
    <w:rsid w:val="005002B8"/>
    <w:rsid w:val="00500818"/>
    <w:rsid w:val="00501200"/>
    <w:rsid w:val="00501215"/>
    <w:rsid w:val="005020EF"/>
    <w:rsid w:val="0050218B"/>
    <w:rsid w:val="0050224F"/>
    <w:rsid w:val="00502734"/>
    <w:rsid w:val="005032DE"/>
    <w:rsid w:val="005035B0"/>
    <w:rsid w:val="00503E5F"/>
    <w:rsid w:val="005047B6"/>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0AD"/>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44C2"/>
    <w:rsid w:val="005B46C1"/>
    <w:rsid w:val="005B484F"/>
    <w:rsid w:val="005B4B02"/>
    <w:rsid w:val="005B537C"/>
    <w:rsid w:val="005B5793"/>
    <w:rsid w:val="005B5ED5"/>
    <w:rsid w:val="005C0258"/>
    <w:rsid w:val="005C0B37"/>
    <w:rsid w:val="005C17C2"/>
    <w:rsid w:val="005C1E12"/>
    <w:rsid w:val="005C3F18"/>
    <w:rsid w:val="005C5BD5"/>
    <w:rsid w:val="005C63D8"/>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1EE2"/>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C46"/>
    <w:rsid w:val="006102F3"/>
    <w:rsid w:val="006107AF"/>
    <w:rsid w:val="0061089A"/>
    <w:rsid w:val="0061093E"/>
    <w:rsid w:val="00610EC6"/>
    <w:rsid w:val="006119DC"/>
    <w:rsid w:val="00612434"/>
    <w:rsid w:val="00612CE6"/>
    <w:rsid w:val="00612EDD"/>
    <w:rsid w:val="00612FBA"/>
    <w:rsid w:val="00614A7B"/>
    <w:rsid w:val="0061500F"/>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3EF7"/>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9CF"/>
    <w:rsid w:val="00653A37"/>
    <w:rsid w:val="00653C2C"/>
    <w:rsid w:val="00653C49"/>
    <w:rsid w:val="00653CA2"/>
    <w:rsid w:val="006541EB"/>
    <w:rsid w:val="00654366"/>
    <w:rsid w:val="006545F9"/>
    <w:rsid w:val="006553EF"/>
    <w:rsid w:val="00657D1C"/>
    <w:rsid w:val="00660F6D"/>
    <w:rsid w:val="0066179A"/>
    <w:rsid w:val="00661860"/>
    <w:rsid w:val="00662606"/>
    <w:rsid w:val="00662701"/>
    <w:rsid w:val="0066271C"/>
    <w:rsid w:val="00663099"/>
    <w:rsid w:val="00664184"/>
    <w:rsid w:val="00664C39"/>
    <w:rsid w:val="0066500F"/>
    <w:rsid w:val="00665508"/>
    <w:rsid w:val="006659F9"/>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87F70"/>
    <w:rsid w:val="0069025B"/>
    <w:rsid w:val="00690580"/>
    <w:rsid w:val="0069058D"/>
    <w:rsid w:val="006906C5"/>
    <w:rsid w:val="00690B5C"/>
    <w:rsid w:val="00691BDB"/>
    <w:rsid w:val="00692F9F"/>
    <w:rsid w:val="006932C2"/>
    <w:rsid w:val="00693481"/>
    <w:rsid w:val="00693BF3"/>
    <w:rsid w:val="00693D4F"/>
    <w:rsid w:val="00694911"/>
    <w:rsid w:val="0069588D"/>
    <w:rsid w:val="00696781"/>
    <w:rsid w:val="006967C9"/>
    <w:rsid w:val="00696EED"/>
    <w:rsid w:val="006974CE"/>
    <w:rsid w:val="00697FA2"/>
    <w:rsid w:val="006A122A"/>
    <w:rsid w:val="006A13BA"/>
    <w:rsid w:val="006A1B78"/>
    <w:rsid w:val="006A2327"/>
    <w:rsid w:val="006A2889"/>
    <w:rsid w:val="006A3033"/>
    <w:rsid w:val="006A4AF7"/>
    <w:rsid w:val="006A58FD"/>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2F96"/>
    <w:rsid w:val="006C3B38"/>
    <w:rsid w:val="006C4A69"/>
    <w:rsid w:val="006C4B06"/>
    <w:rsid w:val="006C571E"/>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540F"/>
    <w:rsid w:val="00746011"/>
    <w:rsid w:val="00747175"/>
    <w:rsid w:val="0074743B"/>
    <w:rsid w:val="00747663"/>
    <w:rsid w:val="00747A97"/>
    <w:rsid w:val="00750BFE"/>
    <w:rsid w:val="00751799"/>
    <w:rsid w:val="007520CD"/>
    <w:rsid w:val="0075257E"/>
    <w:rsid w:val="00752758"/>
    <w:rsid w:val="00752DA5"/>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65AE"/>
    <w:rsid w:val="00767410"/>
    <w:rsid w:val="00771C9C"/>
    <w:rsid w:val="00771EC8"/>
    <w:rsid w:val="007720C2"/>
    <w:rsid w:val="007731F0"/>
    <w:rsid w:val="007740AD"/>
    <w:rsid w:val="00774AA5"/>
    <w:rsid w:val="0077554C"/>
    <w:rsid w:val="00775B59"/>
    <w:rsid w:val="00775FC3"/>
    <w:rsid w:val="007763E1"/>
    <w:rsid w:val="00777670"/>
    <w:rsid w:val="00777DC5"/>
    <w:rsid w:val="00780F8E"/>
    <w:rsid w:val="007820B0"/>
    <w:rsid w:val="0078287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73D"/>
    <w:rsid w:val="007B7958"/>
    <w:rsid w:val="007C0612"/>
    <w:rsid w:val="007C3008"/>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586"/>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CB"/>
    <w:rsid w:val="008043C9"/>
    <w:rsid w:val="00805D63"/>
    <w:rsid w:val="00806044"/>
    <w:rsid w:val="00806116"/>
    <w:rsid w:val="00806360"/>
    <w:rsid w:val="00807B75"/>
    <w:rsid w:val="00807D67"/>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2A7D"/>
    <w:rsid w:val="008B31B9"/>
    <w:rsid w:val="008B47EE"/>
    <w:rsid w:val="008B4851"/>
    <w:rsid w:val="008B4A49"/>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9DF"/>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041"/>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61DC"/>
    <w:rsid w:val="009A6678"/>
    <w:rsid w:val="009A7D11"/>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38"/>
    <w:rsid w:val="009D2F13"/>
    <w:rsid w:val="009D2F4F"/>
    <w:rsid w:val="009D5909"/>
    <w:rsid w:val="009D5D9E"/>
    <w:rsid w:val="009D62CF"/>
    <w:rsid w:val="009D7294"/>
    <w:rsid w:val="009D73D9"/>
    <w:rsid w:val="009D779F"/>
    <w:rsid w:val="009E064A"/>
    <w:rsid w:val="009E0779"/>
    <w:rsid w:val="009E1FFB"/>
    <w:rsid w:val="009E20B7"/>
    <w:rsid w:val="009E2403"/>
    <w:rsid w:val="009E347C"/>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AB3"/>
    <w:rsid w:val="00A01B3A"/>
    <w:rsid w:val="00A0216C"/>
    <w:rsid w:val="00A021C2"/>
    <w:rsid w:val="00A02524"/>
    <w:rsid w:val="00A03422"/>
    <w:rsid w:val="00A03B2D"/>
    <w:rsid w:val="00A0430F"/>
    <w:rsid w:val="00A0494F"/>
    <w:rsid w:val="00A04ACA"/>
    <w:rsid w:val="00A04B39"/>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0BAD"/>
    <w:rsid w:val="00A2125F"/>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0C0"/>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11D"/>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52D"/>
    <w:rsid w:val="00A90AF8"/>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50D"/>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B70"/>
    <w:rsid w:val="00AE3439"/>
    <w:rsid w:val="00AE422D"/>
    <w:rsid w:val="00AE55E5"/>
    <w:rsid w:val="00AE60D1"/>
    <w:rsid w:val="00AE6BCB"/>
    <w:rsid w:val="00AE7624"/>
    <w:rsid w:val="00AF0AB7"/>
    <w:rsid w:val="00AF0DD5"/>
    <w:rsid w:val="00AF0F4B"/>
    <w:rsid w:val="00AF176A"/>
    <w:rsid w:val="00AF1844"/>
    <w:rsid w:val="00AF2052"/>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80D"/>
    <w:rsid w:val="00B40DCB"/>
    <w:rsid w:val="00B411DB"/>
    <w:rsid w:val="00B413C6"/>
    <w:rsid w:val="00B41C66"/>
    <w:rsid w:val="00B43A30"/>
    <w:rsid w:val="00B444F1"/>
    <w:rsid w:val="00B44939"/>
    <w:rsid w:val="00B4694C"/>
    <w:rsid w:val="00B4698A"/>
    <w:rsid w:val="00B46BD1"/>
    <w:rsid w:val="00B47415"/>
    <w:rsid w:val="00B47535"/>
    <w:rsid w:val="00B477F1"/>
    <w:rsid w:val="00B47C05"/>
    <w:rsid w:val="00B50760"/>
    <w:rsid w:val="00B50DD8"/>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986"/>
    <w:rsid w:val="00B71B06"/>
    <w:rsid w:val="00B72BAC"/>
    <w:rsid w:val="00B73FDA"/>
    <w:rsid w:val="00B741D0"/>
    <w:rsid w:val="00B7494D"/>
    <w:rsid w:val="00B7560A"/>
    <w:rsid w:val="00B75AF1"/>
    <w:rsid w:val="00B7632D"/>
    <w:rsid w:val="00B76501"/>
    <w:rsid w:val="00B76FA2"/>
    <w:rsid w:val="00B772DE"/>
    <w:rsid w:val="00B80303"/>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81C"/>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512A"/>
    <w:rsid w:val="00BC5391"/>
    <w:rsid w:val="00BC7052"/>
    <w:rsid w:val="00BC759E"/>
    <w:rsid w:val="00BC7F89"/>
    <w:rsid w:val="00BD00CF"/>
    <w:rsid w:val="00BD0C86"/>
    <w:rsid w:val="00BD22D9"/>
    <w:rsid w:val="00BD33C4"/>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5B52"/>
    <w:rsid w:val="00BF6ABE"/>
    <w:rsid w:val="00BF6BED"/>
    <w:rsid w:val="00BF6C92"/>
    <w:rsid w:val="00BF73B5"/>
    <w:rsid w:val="00BF780E"/>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80F"/>
    <w:rsid w:val="00C13AA7"/>
    <w:rsid w:val="00C13D69"/>
    <w:rsid w:val="00C13F9C"/>
    <w:rsid w:val="00C1441F"/>
    <w:rsid w:val="00C1458E"/>
    <w:rsid w:val="00C147E1"/>
    <w:rsid w:val="00C14AF0"/>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3E21"/>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F6E"/>
    <w:rsid w:val="00C61071"/>
    <w:rsid w:val="00C61470"/>
    <w:rsid w:val="00C61989"/>
    <w:rsid w:val="00C619A2"/>
    <w:rsid w:val="00C62047"/>
    <w:rsid w:val="00C62355"/>
    <w:rsid w:val="00C62A29"/>
    <w:rsid w:val="00C62D98"/>
    <w:rsid w:val="00C63626"/>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979"/>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678D"/>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030"/>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AF7"/>
    <w:rsid w:val="00DF144A"/>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E12"/>
    <w:rsid w:val="00E54BE2"/>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4EA"/>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66A2"/>
    <w:rsid w:val="00F170D1"/>
    <w:rsid w:val="00F17A1F"/>
    <w:rsid w:val="00F20241"/>
    <w:rsid w:val="00F207CB"/>
    <w:rsid w:val="00F211FE"/>
    <w:rsid w:val="00F217F8"/>
    <w:rsid w:val="00F21BAE"/>
    <w:rsid w:val="00F2293A"/>
    <w:rsid w:val="00F229DE"/>
    <w:rsid w:val="00F2342F"/>
    <w:rsid w:val="00F235F7"/>
    <w:rsid w:val="00F2421D"/>
    <w:rsid w:val="00F2461D"/>
    <w:rsid w:val="00F25241"/>
    <w:rsid w:val="00F25FCF"/>
    <w:rsid w:val="00F302A5"/>
    <w:rsid w:val="00F308B9"/>
    <w:rsid w:val="00F30AA8"/>
    <w:rsid w:val="00F31B00"/>
    <w:rsid w:val="00F31F42"/>
    <w:rsid w:val="00F33516"/>
    <w:rsid w:val="00F33852"/>
    <w:rsid w:val="00F33A43"/>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410"/>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8" Type="http://schemas.microsoft.com/office/2019/05/relationships/documenttasks" Target="documenttasks/documenttasks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pt.lrv.lt/lt/naujienos/kaip-sekmingai-dalyvauti-viesuosiuose-pirkimuose-2020-metais" TargetMode="External"/><Relationship Id="rId4" Type="http://schemas.openxmlformats.org/officeDocument/2006/relationships/webSettings" Target="webSettings.xml"/><Relationship Id="rId9" Type="http://schemas.openxmlformats.org/officeDocument/2006/relationships/hyperlink" Target="mailto:ausra.pagodin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2024-10-01T08:05:00Z</dcterms:created>
  <dcterms:modified xsi:type="dcterms:W3CDTF">2025-10-22T06:28:00Z</dcterms:modified>
</cp:coreProperties>
</file>